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b/>
          <w:lang w:val="fr-CH"/>
        </w:rPr>
      </w:pPr>
      <w:bookmarkStart w:id="0" w:name="_GoBack"/>
      <w:bookmarkEnd w:id="0"/>
      <w:r w:rsidRPr="00BE26C3">
        <w:rPr>
          <w:b/>
          <w:lang w:val="fr-CH"/>
        </w:rPr>
        <w:br/>
      </w:r>
      <w:r>
        <w:rPr>
          <w:b/>
          <w:lang w:val="fr-CH"/>
        </w:rPr>
        <w:t>Objet du contrat, l</w:t>
      </w:r>
      <w:r w:rsidRPr="00BE26C3">
        <w:rPr>
          <w:b/>
          <w:lang w:val="fr-CH"/>
        </w:rPr>
        <w:t xml:space="preserve">ieu </w:t>
      </w:r>
      <w:r w:rsidRPr="00BE26C3">
        <w:rPr>
          <w:b/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leader="dot" w:pos="2700"/>
          <w:tab w:val="left" w:pos="2835"/>
          <w:tab w:val="left" w:leader="dot" w:pos="4500"/>
          <w:tab w:val="left" w:pos="4700"/>
          <w:tab w:val="left" w:leader="dot" w:pos="9072"/>
        </w:tabs>
        <w:rPr>
          <w:szCs w:val="16"/>
          <w:lang w:val="fr-CH"/>
        </w:rPr>
      </w:pPr>
      <w:r w:rsidRPr="00BE26C3">
        <w:rPr>
          <w:sz w:val="16"/>
          <w:szCs w:val="16"/>
          <w:lang w:val="fr-CH"/>
        </w:rPr>
        <w:br/>
      </w:r>
      <w:r w:rsidRPr="00BE26C3">
        <w:rPr>
          <w:rFonts w:cs="Arial"/>
          <w:bCs/>
          <w:color w:val="000000"/>
          <w:sz w:val="14"/>
          <w:lang w:val="fr-CH"/>
        </w:rPr>
        <w:t>Offre/Contrat N°</w:t>
      </w:r>
      <w:r w:rsidRPr="00BE26C3">
        <w:rPr>
          <w:sz w:val="16"/>
          <w:szCs w:val="16"/>
          <w:lang w:val="fr-CH"/>
        </w:rPr>
        <w:t xml:space="preserve">  </w:t>
      </w:r>
      <w:r w:rsidRPr="00BE26C3">
        <w:rPr>
          <w:szCs w:val="16"/>
          <w:lang w:val="fr-CH"/>
        </w:rPr>
        <w:tab/>
      </w:r>
      <w:r w:rsidRPr="00BE26C3">
        <w:rPr>
          <w:sz w:val="16"/>
          <w:szCs w:val="16"/>
          <w:lang w:val="fr-CH"/>
        </w:rPr>
        <w:tab/>
        <w:t xml:space="preserve">Année  </w:t>
      </w:r>
      <w:r w:rsidRPr="00BE26C3">
        <w:rPr>
          <w:szCs w:val="16"/>
          <w:lang w:val="fr-CH"/>
        </w:rPr>
        <w:tab/>
      </w:r>
      <w:r w:rsidRPr="00BE26C3">
        <w:rPr>
          <w:sz w:val="16"/>
          <w:szCs w:val="16"/>
          <w:lang w:val="fr-CH"/>
        </w:rPr>
        <w:tab/>
        <w:t xml:space="preserve">Date  </w:t>
      </w:r>
      <w:r w:rsidRPr="00BE26C3">
        <w:rPr>
          <w:szCs w:val="16"/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spacing w:after="0"/>
        <w:rPr>
          <w:color w:val="000000"/>
          <w:sz w:val="16"/>
          <w:lang w:val="fr-CH"/>
        </w:rPr>
      </w:pPr>
      <w:r w:rsidRPr="00BE26C3">
        <w:rPr>
          <w:color w:val="000000"/>
          <w:sz w:val="16"/>
          <w:lang w:val="fr-CH"/>
        </w:rPr>
        <w:t xml:space="preserve">Utilisation comme formulaire de soumission/offre: </w:t>
      </w:r>
      <w:r>
        <w:rPr>
          <w:color w:val="000000"/>
          <w:sz w:val="16"/>
          <w:lang w:val="fr-CH"/>
        </w:rPr>
        <w:t>Les blocs en gris sont à remplir par l’entrepreneur.</w:t>
      </w:r>
    </w:p>
    <w:p w:rsidR="006B071C" w:rsidRPr="00BE26C3" w:rsidRDefault="006B071C" w:rsidP="006B071C">
      <w:pPr>
        <w:pStyle w:val="ohneAbstand"/>
        <w:rPr>
          <w:lang w:val="fr-CH"/>
        </w:rPr>
      </w:pPr>
    </w:p>
    <w:p w:rsidR="006B071C" w:rsidRPr="00BE26C3" w:rsidRDefault="006B071C" w:rsidP="006B071C">
      <w:pPr>
        <w:pStyle w:val="ohneAbstand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</w:tabs>
        <w:rPr>
          <w:b/>
          <w:lang w:val="fr-CH"/>
        </w:rPr>
      </w:pPr>
      <w:r w:rsidRPr="00BE26C3">
        <w:rPr>
          <w:b/>
          <w:lang w:val="fr-CH"/>
        </w:rPr>
        <w:t>1</w:t>
      </w:r>
      <w:r w:rsidRPr="00BE26C3">
        <w:rPr>
          <w:b/>
          <w:lang w:val="fr-CH"/>
        </w:rPr>
        <w:tab/>
      </w:r>
      <w:r>
        <w:rPr>
          <w:b/>
          <w:lang w:val="fr-CH"/>
        </w:rPr>
        <w:t>Mandataire</w:t>
      </w:r>
    </w:p>
    <w:p w:rsidR="006B071C" w:rsidRPr="00BE26C3" w:rsidRDefault="006B071C" w:rsidP="006B071C">
      <w:pPr>
        <w:pStyle w:val="ohneAbstand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</w:tabs>
        <w:spacing w:after="120"/>
        <w:rPr>
          <w:sz w:val="16"/>
          <w:lang w:val="fr-CH"/>
        </w:rPr>
      </w:pPr>
      <w:r w:rsidRPr="00BE26C3">
        <w:rPr>
          <w:lang w:val="fr-CH"/>
        </w:rPr>
        <w:tab/>
      </w:r>
      <w:r w:rsidRPr="00BE26C3">
        <w:rPr>
          <w:sz w:val="16"/>
          <w:lang w:val="fr-CH"/>
        </w:rPr>
        <w:t>(</w:t>
      </w:r>
      <w:r>
        <w:rPr>
          <w:sz w:val="16"/>
          <w:lang w:val="fr-CH"/>
        </w:rPr>
        <w:t>ci-après dénommé «entrepreneur»</w:t>
      </w:r>
      <w:r w:rsidRPr="00BE26C3">
        <w:rPr>
          <w:sz w:val="16"/>
          <w:lang w:val="fr-CH"/>
        </w:rPr>
        <w:t>)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BE26C3">
        <w:rPr>
          <w:lang w:val="fr-CH"/>
        </w:rPr>
        <w:t>Entrepreneur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DB4537">
        <w:rPr>
          <w:lang w:val="fr-CH"/>
        </w:rPr>
        <w:t>Personne de contact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BE26C3">
        <w:rPr>
          <w:lang w:val="fr-CH"/>
        </w:rPr>
        <w:t>Adresse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DB4537">
        <w:rPr>
          <w:lang w:val="fr-CH"/>
        </w:rPr>
        <w:t>NPA, lieu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  <w:tab w:val="left" w:pos="2835"/>
          <w:tab w:val="left" w:leader="dot" w:pos="9072"/>
        </w:tabs>
        <w:rPr>
          <w:lang w:val="fr-CH"/>
        </w:rPr>
      </w:pPr>
      <w:r>
        <w:rPr>
          <w:lang w:val="fr-CH"/>
        </w:rPr>
        <w:t>Tél./n</w:t>
      </w:r>
      <w:r w:rsidRPr="00DB4537">
        <w:rPr>
          <w:lang w:val="fr-CH"/>
        </w:rPr>
        <w:t>atel/fax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DB4537">
        <w:rPr>
          <w:lang w:val="fr-CH"/>
        </w:rPr>
        <w:t>N° de décompte AVS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DB4537">
        <w:rPr>
          <w:lang w:val="fr-CH"/>
        </w:rPr>
        <w:t>N° de décompte SUVA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DB4537">
        <w:rPr>
          <w:lang w:val="fr-CH"/>
        </w:rPr>
        <w:t>N° Solution branche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  <w:tab w:val="left" w:pos="2835"/>
          <w:tab w:val="left" w:leader="dot" w:pos="9072"/>
        </w:tabs>
        <w:spacing w:after="0"/>
        <w:rPr>
          <w:lang w:val="fr-CH"/>
        </w:rPr>
      </w:pPr>
      <w:r w:rsidRPr="00BE26C3">
        <w:rPr>
          <w:lang w:val="fr-CH"/>
        </w:rPr>
        <w:t>N° TVA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  <w:tab w:val="left" w:pos="2835"/>
          <w:tab w:val="left" w:leader="dot" w:pos="9072"/>
        </w:tabs>
        <w:spacing w:after="0"/>
        <w:rPr>
          <w:lang w:val="fr-CH"/>
        </w:rPr>
      </w:pPr>
      <w:r w:rsidRPr="00BE26C3">
        <w:rPr>
          <w:sz w:val="16"/>
          <w:lang w:val="fr-CH"/>
        </w:rPr>
        <w:t>(</w:t>
      </w:r>
      <w:r>
        <w:rPr>
          <w:sz w:val="16"/>
          <w:lang w:val="fr-CH"/>
        </w:rPr>
        <w:t>ou</w:t>
      </w:r>
      <w:r w:rsidRPr="00BE26C3">
        <w:rPr>
          <w:sz w:val="16"/>
          <w:lang w:val="fr-CH"/>
        </w:rPr>
        <w:t xml:space="preserve"> la mention «non soumis»)</w:t>
      </w:r>
    </w:p>
    <w:p w:rsidR="006B071C" w:rsidRPr="00BE26C3" w:rsidRDefault="006B071C" w:rsidP="006B071C">
      <w:pPr>
        <w:pStyle w:val="ohneAbstand"/>
        <w:rPr>
          <w:lang w:val="fr-CH"/>
        </w:rPr>
      </w:pP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spacing w:after="0"/>
        <w:rPr>
          <w:b/>
          <w:lang w:val="fr-CH"/>
        </w:rPr>
      </w:pPr>
      <w:r w:rsidRPr="00BE26C3">
        <w:rPr>
          <w:b/>
          <w:lang w:val="fr-CH"/>
        </w:rPr>
        <w:t>2</w:t>
      </w:r>
      <w:r w:rsidRPr="00BE26C3">
        <w:rPr>
          <w:b/>
          <w:lang w:val="fr-CH"/>
        </w:rPr>
        <w:tab/>
      </w:r>
      <w:r>
        <w:rPr>
          <w:b/>
          <w:lang w:val="fr-CH"/>
        </w:rPr>
        <w:t>Mandant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sz w:val="16"/>
          <w:lang w:val="fr-CH"/>
        </w:rPr>
      </w:pPr>
      <w:r w:rsidRPr="00BE26C3">
        <w:rPr>
          <w:sz w:val="16"/>
          <w:lang w:val="fr-CH"/>
        </w:rPr>
        <w:tab/>
        <w:t>(</w:t>
      </w:r>
      <w:r>
        <w:rPr>
          <w:sz w:val="16"/>
          <w:lang w:val="fr-CH"/>
        </w:rPr>
        <w:t>ci-après dénommé «mandant»</w:t>
      </w:r>
      <w:r w:rsidRPr="00BE26C3">
        <w:rPr>
          <w:sz w:val="16"/>
          <w:lang w:val="fr-CH"/>
        </w:rPr>
        <w:t>)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lang w:val="fr-CH"/>
        </w:rPr>
      </w:pPr>
      <w:r>
        <w:rPr>
          <w:lang w:val="fr-CH"/>
        </w:rPr>
        <w:t>Mandant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DB4537">
        <w:rPr>
          <w:lang w:val="fr-CH"/>
        </w:rPr>
        <w:t>Personne de contact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BE26C3">
        <w:rPr>
          <w:lang w:val="fr-CH"/>
        </w:rPr>
        <w:t>Adresse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DB4537">
        <w:rPr>
          <w:lang w:val="fr-CH"/>
        </w:rPr>
        <w:t>NPA, lieu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spacing w:after="0"/>
        <w:rPr>
          <w:lang w:val="fr-CH"/>
        </w:rPr>
      </w:pPr>
      <w:r>
        <w:rPr>
          <w:lang w:val="fr-CH"/>
        </w:rPr>
        <w:t>Tél./n</w:t>
      </w:r>
      <w:r w:rsidRPr="00DB4537">
        <w:rPr>
          <w:lang w:val="fr-CH"/>
        </w:rPr>
        <w:t>atel/fax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Style w:val="ohneAbstand"/>
        <w:rPr>
          <w:lang w:val="fr-CH"/>
        </w:rPr>
      </w:pP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b/>
          <w:lang w:val="fr-CH"/>
        </w:rPr>
      </w:pPr>
      <w:r w:rsidRPr="00BE26C3">
        <w:rPr>
          <w:b/>
          <w:lang w:val="fr-CH"/>
        </w:rPr>
        <w:t xml:space="preserve">3 </w:t>
      </w:r>
      <w:r w:rsidRPr="00BE26C3">
        <w:rPr>
          <w:b/>
          <w:lang w:val="fr-CH"/>
        </w:rPr>
        <w:tab/>
      </w:r>
      <w:r w:rsidRPr="00DB4537">
        <w:rPr>
          <w:b/>
          <w:lang w:val="fr-CH"/>
        </w:rPr>
        <w:t>Objet de l’offre/du contrat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BE26C3">
        <w:rPr>
          <w:lang w:val="fr-CH"/>
        </w:rPr>
        <w:t xml:space="preserve">3.1 </w:t>
      </w:r>
      <w:r w:rsidRPr="00BE26C3">
        <w:rPr>
          <w:lang w:val="fr-CH"/>
        </w:rPr>
        <w:tab/>
      </w:r>
      <w:r w:rsidRPr="00DB4537">
        <w:rPr>
          <w:lang w:val="fr-CH"/>
        </w:rPr>
        <w:t>Genre de mandat</w:t>
      </w:r>
      <w:r>
        <w:rPr>
          <w:lang w:val="fr-CH"/>
        </w:rPr>
        <w:t xml:space="preserve"> </w:t>
      </w:r>
      <w:r w:rsidRPr="00BE26C3">
        <w:rPr>
          <w:sz w:val="16"/>
          <w:lang w:val="fr-CH"/>
        </w:rPr>
        <w:t>(</w:t>
      </w:r>
      <w:r>
        <w:rPr>
          <w:sz w:val="16"/>
          <w:lang w:val="fr-CH"/>
        </w:rPr>
        <w:t>description</w:t>
      </w:r>
      <w:r w:rsidRPr="00BE26C3">
        <w:rPr>
          <w:sz w:val="16"/>
          <w:lang w:val="fr-CH"/>
        </w:rPr>
        <w:t>)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lastRenderedPageBreak/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sz w:val="16"/>
          <w:lang w:val="fr-CH"/>
        </w:rPr>
      </w:pPr>
      <w:r w:rsidRPr="00BE26C3">
        <w:rPr>
          <w:lang w:val="fr-CH"/>
        </w:rPr>
        <w:t xml:space="preserve">3.2 </w:t>
      </w:r>
      <w:r w:rsidRPr="00BE26C3">
        <w:rPr>
          <w:lang w:val="fr-CH"/>
        </w:rPr>
        <w:tab/>
      </w:r>
      <w:r w:rsidRPr="00DB4537">
        <w:rPr>
          <w:lang w:val="fr-CH"/>
        </w:rPr>
        <w:t xml:space="preserve">Volume du mandat </w:t>
      </w:r>
      <w:r w:rsidRPr="00BE26C3">
        <w:rPr>
          <w:lang w:val="fr-CH"/>
        </w:rPr>
        <w:t>(</w:t>
      </w:r>
      <w:r w:rsidRPr="00DB4537">
        <w:rPr>
          <w:sz w:val="16"/>
          <w:lang w:val="fr-CH"/>
        </w:rPr>
        <w:t>grand</w:t>
      </w:r>
      <w:r>
        <w:rPr>
          <w:sz w:val="16"/>
          <w:lang w:val="fr-CH"/>
        </w:rPr>
        <w:t>eur, quantités, fréquences, etc.</w:t>
      </w:r>
      <w:r w:rsidRPr="00BE26C3">
        <w:rPr>
          <w:sz w:val="16"/>
          <w:lang w:val="fr-CH"/>
        </w:rPr>
        <w:t>)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BE26C3">
        <w:rPr>
          <w:lang w:val="fr-CH"/>
        </w:rPr>
        <w:t xml:space="preserve">3.3 </w:t>
      </w:r>
      <w:r w:rsidRPr="00BE26C3">
        <w:rPr>
          <w:lang w:val="fr-CH"/>
        </w:rPr>
        <w:tab/>
      </w:r>
      <w:r w:rsidRPr="00DB4537">
        <w:rPr>
          <w:lang w:val="fr-CH"/>
        </w:rPr>
        <w:t xml:space="preserve">Lieu/accès </w:t>
      </w:r>
      <w:r w:rsidRPr="00BE26C3">
        <w:rPr>
          <w:sz w:val="16"/>
          <w:lang w:val="fr-CH"/>
        </w:rPr>
        <w:t>(</w:t>
      </w:r>
      <w:r w:rsidRPr="00DB4537">
        <w:rPr>
          <w:sz w:val="16"/>
          <w:lang w:val="fr-CH"/>
        </w:rPr>
        <w:t xml:space="preserve">désignation précise du lieu, possibilités d’accès, </w:t>
      </w:r>
      <w:r>
        <w:rPr>
          <w:sz w:val="16"/>
          <w:lang w:val="fr-CH"/>
        </w:rPr>
        <w:t>coordonnées</w:t>
      </w:r>
      <w:r w:rsidRPr="00DB4537">
        <w:rPr>
          <w:sz w:val="16"/>
          <w:lang w:val="fr-CH"/>
        </w:rPr>
        <w:t>, topographie, etc.</w:t>
      </w:r>
      <w:r w:rsidRPr="00BE26C3">
        <w:rPr>
          <w:sz w:val="16"/>
          <w:lang w:val="fr-CH"/>
        </w:rPr>
        <w:t>)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color w:val="000000"/>
          <w:lang w:val="fr-CH"/>
        </w:rPr>
      </w:pPr>
      <w:r w:rsidRPr="00BE26C3">
        <w:rPr>
          <w:color w:val="000000"/>
          <w:lang w:val="fr-CH"/>
        </w:rPr>
        <w:t xml:space="preserve">3.4 </w:t>
      </w:r>
      <w:r w:rsidRPr="00BE26C3">
        <w:rPr>
          <w:color w:val="000000"/>
          <w:lang w:val="fr-CH"/>
        </w:rPr>
        <w:tab/>
      </w:r>
      <w:r>
        <w:rPr>
          <w:color w:val="000000"/>
          <w:lang w:val="fr-CH"/>
        </w:rPr>
        <w:t>Autres</w:t>
      </w:r>
      <w:r w:rsidRPr="00BE26C3">
        <w:rPr>
          <w:color w:val="000000"/>
          <w:lang w:val="fr-CH"/>
        </w:rPr>
        <w:t xml:space="preserve"> </w:t>
      </w:r>
      <w:r w:rsidRPr="00BE26C3">
        <w:rPr>
          <w:color w:val="000000"/>
          <w:sz w:val="16"/>
          <w:lang w:val="fr-CH"/>
        </w:rPr>
        <w:t>(</w:t>
      </w:r>
      <w:r>
        <w:rPr>
          <w:color w:val="000000"/>
          <w:sz w:val="16"/>
          <w:lang w:val="fr-CH"/>
        </w:rPr>
        <w:t>p.ex. dangers/limitations spéciales comme lignes électriques, zone</w:t>
      </w:r>
      <w:r w:rsidRPr="00422065">
        <w:rPr>
          <w:color w:val="000000"/>
          <w:sz w:val="16"/>
          <w:lang w:val="fr-CH"/>
        </w:rPr>
        <w:t xml:space="preserve"> de protection </w:t>
      </w:r>
      <w:r>
        <w:rPr>
          <w:color w:val="000000"/>
          <w:sz w:val="16"/>
          <w:lang w:val="fr-CH"/>
        </w:rPr>
        <w:t>nappe phréatique, biotopes)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spacing w:after="0"/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Style w:val="ohneAbstand"/>
        <w:rPr>
          <w:lang w:val="fr-CH"/>
        </w:rPr>
      </w:pP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BE26C3">
        <w:rPr>
          <w:b/>
          <w:lang w:val="fr-CH"/>
        </w:rPr>
        <w:t>4</w:t>
      </w:r>
      <w:r w:rsidRPr="00BE26C3">
        <w:rPr>
          <w:b/>
          <w:lang w:val="fr-CH"/>
        </w:rPr>
        <w:tab/>
      </w:r>
      <w:r w:rsidRPr="00DB4537">
        <w:rPr>
          <w:b/>
          <w:lang w:val="fr-CH"/>
        </w:rPr>
        <w:t>Offre de prix</w:t>
      </w:r>
      <w:r w:rsidRPr="00BE26C3">
        <w:rPr>
          <w:lang w:val="fr-CH"/>
        </w:rPr>
        <w:t xml:space="preserve"> </w:t>
      </w:r>
      <w:r w:rsidRPr="00BE26C3">
        <w:rPr>
          <w:sz w:val="16"/>
          <w:lang w:val="fr-CH"/>
        </w:rPr>
        <w:t>(</w:t>
      </w:r>
      <w:r w:rsidRPr="00DB4537">
        <w:rPr>
          <w:sz w:val="16"/>
          <w:lang w:val="fr-CH"/>
        </w:rPr>
        <w:t>sans TVA</w:t>
      </w:r>
      <w:r w:rsidRPr="00BE26C3">
        <w:rPr>
          <w:sz w:val="16"/>
          <w:lang w:val="fr-CH"/>
        </w:rPr>
        <w:t>)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  <w:tab w:val="left" w:pos="2835"/>
          <w:tab w:val="left" w:leader="dot" w:pos="6600"/>
          <w:tab w:val="left" w:leader="dot" w:pos="9072"/>
        </w:tabs>
        <w:rPr>
          <w:lang w:val="fr-CH"/>
        </w:rPr>
      </w:pPr>
      <w:r w:rsidRPr="00BE26C3">
        <w:rPr>
          <w:lang w:val="fr-CH"/>
        </w:rPr>
        <w:t xml:space="preserve">4.1 </w:t>
      </w:r>
      <w:r w:rsidRPr="00BE26C3">
        <w:rPr>
          <w:lang w:val="fr-CH"/>
        </w:rPr>
        <w:tab/>
      </w:r>
      <w:r w:rsidRPr="00422065">
        <w:rPr>
          <w:lang w:val="fr-CH"/>
        </w:rPr>
        <w:t>Tarif (travail à la tâche)</w:t>
      </w:r>
      <w:r w:rsidRPr="00BE26C3">
        <w:rPr>
          <w:lang w:val="fr-CH"/>
        </w:rPr>
        <w:tab/>
      </w:r>
      <w:r w:rsidRPr="00BE26C3">
        <w:rPr>
          <w:lang w:val="fr-CH"/>
        </w:rPr>
        <w:tab/>
        <w:t xml:space="preserve">  </w:t>
      </w:r>
      <w:r>
        <w:rPr>
          <w:lang w:val="fr-CH"/>
        </w:rPr>
        <w:t>Monnaie</w:t>
      </w:r>
      <w:r w:rsidRPr="00BE26C3">
        <w:rPr>
          <w:lang w:val="fr-CH"/>
        </w:rPr>
        <w:t xml:space="preserve">   </w:t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  <w:tab w:val="left" w:pos="2835"/>
          <w:tab w:val="left" w:leader="dot" w:pos="6600"/>
          <w:tab w:val="left" w:leader="dot" w:pos="9072"/>
        </w:tabs>
        <w:rPr>
          <w:lang w:val="fr-CH"/>
        </w:rPr>
      </w:pPr>
      <w:r w:rsidRPr="00BE26C3">
        <w:rPr>
          <w:lang w:val="fr-CH"/>
        </w:rPr>
        <w:t xml:space="preserve">4.2 </w:t>
      </w:r>
      <w:r w:rsidRPr="00BE26C3">
        <w:rPr>
          <w:lang w:val="fr-CH"/>
        </w:rPr>
        <w:tab/>
      </w:r>
      <w:r w:rsidRPr="00422065">
        <w:rPr>
          <w:lang w:val="fr-CH"/>
        </w:rPr>
        <w:t>Prix forfaitaire</w:t>
      </w:r>
      <w:r w:rsidRPr="00BE26C3">
        <w:rPr>
          <w:lang w:val="fr-CH"/>
        </w:rPr>
        <w:tab/>
      </w:r>
      <w:r w:rsidRPr="00BE26C3">
        <w:rPr>
          <w:lang w:val="fr-CH"/>
        </w:rPr>
        <w:tab/>
        <w:t xml:space="preserve">  </w:t>
      </w:r>
      <w:r>
        <w:rPr>
          <w:lang w:val="fr-CH"/>
        </w:rPr>
        <w:t>Monnaie</w:t>
      </w:r>
      <w:r w:rsidRPr="00BE26C3">
        <w:rPr>
          <w:lang w:val="fr-CH"/>
        </w:rPr>
        <w:t xml:space="preserve">   </w:t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  <w:tab w:val="left" w:pos="2835"/>
          <w:tab w:val="left" w:leader="dot" w:pos="6600"/>
          <w:tab w:val="left" w:leader="dot" w:pos="9072"/>
        </w:tabs>
        <w:rPr>
          <w:lang w:val="fr-CH"/>
        </w:rPr>
      </w:pPr>
      <w:r w:rsidRPr="00BE26C3">
        <w:rPr>
          <w:lang w:val="fr-CH"/>
        </w:rPr>
        <w:t xml:space="preserve">4.3 </w:t>
      </w:r>
      <w:r w:rsidRPr="00BE26C3">
        <w:rPr>
          <w:lang w:val="fr-CH"/>
        </w:rPr>
        <w:tab/>
      </w:r>
      <w:r w:rsidRPr="00422065">
        <w:rPr>
          <w:lang w:val="fr-CH"/>
        </w:rPr>
        <w:t>Prix de l’heure (en régie)</w:t>
      </w:r>
      <w:r w:rsidRPr="00BE26C3">
        <w:rPr>
          <w:lang w:val="fr-CH"/>
        </w:rPr>
        <w:tab/>
      </w:r>
      <w:r w:rsidRPr="00BE26C3">
        <w:rPr>
          <w:lang w:val="fr-CH"/>
        </w:rPr>
        <w:tab/>
        <w:t xml:space="preserve">  </w:t>
      </w:r>
      <w:r>
        <w:rPr>
          <w:lang w:val="fr-CH"/>
        </w:rPr>
        <w:t>Monnaie</w:t>
      </w:r>
      <w:r w:rsidRPr="00BE26C3">
        <w:rPr>
          <w:lang w:val="fr-CH"/>
        </w:rPr>
        <w:t xml:space="preserve">   </w:t>
      </w:r>
      <w:r w:rsidRPr="00BE26C3">
        <w:rPr>
          <w:lang w:val="fr-CH"/>
        </w:rPr>
        <w:tab/>
      </w:r>
    </w:p>
    <w:p w:rsidR="006B071C" w:rsidRPr="00422065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pos="400"/>
          <w:tab w:val="left" w:pos="2835"/>
          <w:tab w:val="left" w:leader="dot" w:pos="9072"/>
        </w:tabs>
        <w:rPr>
          <w:sz w:val="16"/>
          <w:lang w:val="fr-CH"/>
        </w:rPr>
      </w:pPr>
      <w:r w:rsidRPr="00BE26C3">
        <w:rPr>
          <w:lang w:val="fr-CH"/>
        </w:rPr>
        <w:t xml:space="preserve">4.4 </w:t>
      </w:r>
      <w:r w:rsidRPr="00BE26C3">
        <w:rPr>
          <w:color w:val="FF0000"/>
          <w:lang w:val="fr-CH"/>
        </w:rPr>
        <w:tab/>
      </w:r>
      <w:r>
        <w:rPr>
          <w:color w:val="000000"/>
          <w:lang w:val="fr-CH"/>
        </w:rPr>
        <w:t>Autres</w:t>
      </w:r>
      <w:r w:rsidRPr="00BE26C3">
        <w:rPr>
          <w:lang w:val="fr-CH"/>
        </w:rPr>
        <w:t xml:space="preserve"> </w:t>
      </w:r>
      <w:r w:rsidRPr="00BE26C3">
        <w:rPr>
          <w:sz w:val="16"/>
          <w:lang w:val="fr-CH"/>
        </w:rPr>
        <w:t>(</w:t>
      </w:r>
      <w:r>
        <w:rPr>
          <w:sz w:val="16"/>
          <w:lang w:val="fr-CH"/>
        </w:rPr>
        <w:t>p.ex. c</w:t>
      </w:r>
      <w:r w:rsidRPr="00422065">
        <w:rPr>
          <w:sz w:val="16"/>
          <w:lang w:val="fr-CH"/>
        </w:rPr>
        <w:t>lause d’adaptation</w:t>
      </w:r>
      <w:r>
        <w:rPr>
          <w:sz w:val="16"/>
          <w:lang w:val="fr-CH"/>
        </w:rPr>
        <w:t xml:space="preserve"> au renchérissement, </w:t>
      </w:r>
      <w:r w:rsidRPr="00BE26C3">
        <w:rPr>
          <w:sz w:val="16"/>
          <w:lang w:val="fr-CH"/>
        </w:rPr>
        <w:t xml:space="preserve">etc.)   </w:t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 xml:space="preserve">4.5 </w:t>
      </w:r>
      <w:r>
        <w:rPr>
          <w:lang w:val="fr-CH"/>
        </w:rPr>
        <w:t>M</w:t>
      </w:r>
      <w:r w:rsidRPr="00422065">
        <w:rPr>
          <w:lang w:val="fr-CH"/>
        </w:rPr>
        <w:t xml:space="preserve">éthode </w:t>
      </w:r>
      <w:r>
        <w:rPr>
          <w:lang w:val="fr-CH"/>
        </w:rPr>
        <w:t>prévue de récolte</w:t>
      </w:r>
      <w:r w:rsidRPr="00BE26C3">
        <w:rPr>
          <w:lang w:val="fr-CH"/>
        </w:rPr>
        <w:t xml:space="preserve">: </w:t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DDDD"/>
        <w:tabs>
          <w:tab w:val="left" w:leader="dot" w:pos="9072"/>
        </w:tabs>
        <w:spacing w:after="0"/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spacing w:after="0"/>
        <w:rPr>
          <w:lang w:val="fr-CH"/>
        </w:rPr>
      </w:pP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pos="400"/>
          <w:tab w:val="left" w:pos="2835"/>
          <w:tab w:val="left" w:leader="dot" w:pos="9072"/>
        </w:tabs>
        <w:rPr>
          <w:sz w:val="16"/>
          <w:lang w:val="fr-CH"/>
        </w:rPr>
      </w:pPr>
      <w:r w:rsidRPr="00BE26C3">
        <w:rPr>
          <w:b/>
          <w:lang w:val="fr-CH"/>
        </w:rPr>
        <w:t>5</w:t>
      </w:r>
      <w:r w:rsidRPr="00BE26C3">
        <w:rPr>
          <w:b/>
          <w:lang w:val="fr-CH"/>
        </w:rPr>
        <w:tab/>
      </w:r>
      <w:r w:rsidRPr="00422065">
        <w:rPr>
          <w:b/>
          <w:color w:val="000000"/>
          <w:lang w:val="fr-CH"/>
        </w:rPr>
        <w:t xml:space="preserve">Modalités de paiement </w:t>
      </w:r>
      <w:r w:rsidRPr="00FA16BB">
        <w:rPr>
          <w:color w:val="000000"/>
          <w:spacing w:val="-4"/>
          <w:sz w:val="16"/>
          <w:lang w:val="fr-CH"/>
        </w:rPr>
        <w:t>(acompte, paiement partiel, facturation, délais de paiement</w:t>
      </w:r>
      <w:r>
        <w:rPr>
          <w:color w:val="000000"/>
          <w:spacing w:val="-4"/>
          <w:sz w:val="16"/>
          <w:lang w:val="fr-CH"/>
        </w:rPr>
        <w:t>s</w:t>
      </w:r>
      <w:r w:rsidRPr="00FA16BB">
        <w:rPr>
          <w:color w:val="000000"/>
          <w:spacing w:val="-4"/>
          <w:sz w:val="16"/>
          <w:lang w:val="fr-CH"/>
        </w:rPr>
        <w:t>, escompte, intérêts de retard, etc.)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leader="dot" w:pos="9072"/>
        </w:tabs>
        <w:spacing w:after="0"/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b/>
          <w:lang w:val="fr-CH"/>
        </w:rPr>
      </w:pPr>
      <w:r w:rsidRPr="00BE26C3">
        <w:rPr>
          <w:b/>
          <w:lang w:val="fr-CH"/>
        </w:rPr>
        <w:t xml:space="preserve">6 </w:t>
      </w:r>
      <w:r w:rsidRPr="00BE26C3">
        <w:rPr>
          <w:b/>
          <w:lang w:val="fr-CH"/>
        </w:rPr>
        <w:tab/>
      </w:r>
      <w:r>
        <w:rPr>
          <w:b/>
          <w:lang w:val="fr-CH"/>
        </w:rPr>
        <w:t>Délais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BE26C3">
        <w:rPr>
          <w:lang w:val="fr-CH"/>
        </w:rPr>
        <w:t xml:space="preserve">6.1 </w:t>
      </w:r>
      <w:r w:rsidRPr="00FA16BB">
        <w:rPr>
          <w:lang w:val="fr-CH"/>
        </w:rPr>
        <w:t xml:space="preserve">Remise de l’offre </w:t>
      </w:r>
      <w:r w:rsidRPr="00BE26C3">
        <w:rPr>
          <w:sz w:val="16"/>
          <w:lang w:val="fr-CH"/>
        </w:rPr>
        <w:t>(</w:t>
      </w:r>
      <w:r w:rsidRPr="00FA16BB">
        <w:rPr>
          <w:sz w:val="16"/>
          <w:lang w:val="fr-CH"/>
        </w:rPr>
        <w:t>date d</w:t>
      </w:r>
      <w:r>
        <w:rPr>
          <w:sz w:val="16"/>
          <w:lang w:val="fr-CH"/>
        </w:rPr>
        <w:t>u timbre postal</w:t>
      </w:r>
      <w:r w:rsidRPr="00BE26C3">
        <w:rPr>
          <w:sz w:val="16"/>
          <w:lang w:val="fr-CH"/>
        </w:rPr>
        <w:t xml:space="preserve">)  </w:t>
      </w:r>
      <w:r>
        <w:rPr>
          <w:sz w:val="16"/>
          <w:lang w:val="fr-CH"/>
        </w:rPr>
        <w:t xml:space="preserve"> </w:t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BE26C3">
        <w:rPr>
          <w:lang w:val="fr-CH"/>
        </w:rPr>
        <w:lastRenderedPageBreak/>
        <w:t xml:space="preserve">6.2 </w:t>
      </w:r>
      <w:r>
        <w:rPr>
          <w:lang w:val="fr-CH"/>
        </w:rPr>
        <w:t>Début des</w:t>
      </w:r>
      <w:r w:rsidRPr="00FA16BB">
        <w:rPr>
          <w:lang w:val="fr-CH"/>
        </w:rPr>
        <w:t xml:space="preserve"> trava</w:t>
      </w:r>
      <w:r>
        <w:rPr>
          <w:lang w:val="fr-CH"/>
        </w:rPr>
        <w:t>ux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BE26C3">
        <w:rPr>
          <w:lang w:val="fr-CH"/>
        </w:rPr>
        <w:t xml:space="preserve">6.3 </w:t>
      </w:r>
      <w:r>
        <w:rPr>
          <w:lang w:val="fr-CH"/>
        </w:rPr>
        <w:t>Fin des</w:t>
      </w:r>
      <w:r w:rsidRPr="00FA16BB">
        <w:rPr>
          <w:lang w:val="fr-CH"/>
        </w:rPr>
        <w:t xml:space="preserve"> trava</w:t>
      </w:r>
      <w:r>
        <w:rPr>
          <w:lang w:val="fr-CH"/>
        </w:rPr>
        <w:t>ux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400"/>
          <w:tab w:val="left" w:pos="2835"/>
          <w:tab w:val="left" w:leader="dot" w:pos="6600"/>
          <w:tab w:val="left" w:leader="dot" w:pos="9072"/>
        </w:tabs>
        <w:rPr>
          <w:lang w:val="fr-CH"/>
        </w:rPr>
      </w:pPr>
      <w:r>
        <w:rPr>
          <w:sz w:val="16"/>
          <w:lang w:val="fr-CH"/>
        </w:rPr>
        <w:t>Lorsque le mandat est accompli,</w:t>
      </w:r>
      <w:r w:rsidRPr="00FA16BB">
        <w:rPr>
          <w:sz w:val="16"/>
          <w:lang w:val="fr-CH"/>
        </w:rPr>
        <w:t xml:space="preserve"> la réception s’effectue conformément au chiffre 7 des «Conditions générales pour l’exécution de travaux et ouvrages forestiers» publiées par le mandant</w:t>
      </w:r>
      <w:r>
        <w:rPr>
          <w:sz w:val="16"/>
          <w:lang w:val="fr-CH"/>
        </w:rPr>
        <w:t>.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color w:val="000000"/>
          <w:lang w:val="fr-CH"/>
        </w:rPr>
      </w:pPr>
      <w:r w:rsidRPr="00BE26C3">
        <w:rPr>
          <w:color w:val="000000"/>
          <w:lang w:val="fr-CH"/>
        </w:rPr>
        <w:t xml:space="preserve">6.4 </w:t>
      </w:r>
      <w:r>
        <w:rPr>
          <w:color w:val="000000"/>
          <w:lang w:val="fr-CH"/>
        </w:rPr>
        <w:t>Autres délais</w:t>
      </w:r>
      <w:r w:rsidRPr="00BE26C3">
        <w:rPr>
          <w:color w:val="000000"/>
          <w:lang w:val="fr-CH"/>
        </w:rPr>
        <w:tab/>
      </w:r>
      <w:r w:rsidRPr="00BE26C3">
        <w:rPr>
          <w:color w:val="000000"/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spacing w:after="0"/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spacing w:after="0"/>
        <w:rPr>
          <w:lang w:val="fr-CH"/>
        </w:rPr>
      </w:pP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b/>
          <w:lang w:val="fr-CH"/>
        </w:rPr>
      </w:pPr>
      <w:r w:rsidRPr="00BE26C3">
        <w:rPr>
          <w:b/>
          <w:lang w:val="fr-CH"/>
        </w:rPr>
        <w:t>7</w:t>
      </w:r>
      <w:r w:rsidRPr="00BE26C3">
        <w:rPr>
          <w:b/>
          <w:lang w:val="fr-CH"/>
        </w:rPr>
        <w:tab/>
      </w:r>
      <w:r w:rsidRPr="00FA16BB">
        <w:rPr>
          <w:b/>
          <w:lang w:val="fr-CH"/>
        </w:rPr>
        <w:t>Obligations particulières</w:t>
      </w:r>
      <w:r>
        <w:rPr>
          <w:b/>
          <w:lang w:val="fr-CH"/>
        </w:rPr>
        <w:t xml:space="preserve"> </w:t>
      </w:r>
      <w:r w:rsidRPr="00FA16BB">
        <w:rPr>
          <w:b/>
          <w:lang w:val="fr-CH"/>
        </w:rPr>
        <w:t>de l’entrepreneur</w:t>
      </w:r>
      <w:r w:rsidRPr="00FA16BB">
        <w:rPr>
          <w:b/>
          <w:color w:val="000000"/>
          <w:sz w:val="16"/>
          <w:lang w:val="fr-CH"/>
        </w:rPr>
        <w:t xml:space="preserve"> </w:t>
      </w:r>
      <w:r w:rsidRPr="00BE26C3">
        <w:rPr>
          <w:color w:val="000000"/>
          <w:sz w:val="16"/>
          <w:lang w:val="fr-CH"/>
        </w:rPr>
        <w:t>(</w:t>
      </w:r>
      <w:r>
        <w:rPr>
          <w:color w:val="000000"/>
          <w:sz w:val="16"/>
          <w:lang w:val="fr-CH"/>
        </w:rPr>
        <w:t>p.ex.</w:t>
      </w:r>
      <w:r w:rsidRPr="00BE26C3">
        <w:rPr>
          <w:color w:val="000000"/>
          <w:sz w:val="16"/>
          <w:lang w:val="fr-CH"/>
        </w:rPr>
        <w:t xml:space="preserve"> </w:t>
      </w:r>
      <w:r>
        <w:rPr>
          <w:color w:val="000000"/>
          <w:sz w:val="16"/>
          <w:lang w:val="fr-CH"/>
        </w:rPr>
        <w:t>barrage</w:t>
      </w:r>
      <w:r w:rsidRPr="00BE26C3">
        <w:rPr>
          <w:color w:val="000000"/>
          <w:sz w:val="16"/>
          <w:lang w:val="fr-CH"/>
        </w:rPr>
        <w:t xml:space="preserve">, </w:t>
      </w:r>
      <w:r>
        <w:rPr>
          <w:color w:val="000000"/>
          <w:sz w:val="16"/>
          <w:lang w:val="fr-CH"/>
        </w:rPr>
        <w:t>exigences de qualité</w:t>
      </w:r>
      <w:r w:rsidRPr="00BE26C3">
        <w:rPr>
          <w:color w:val="000000"/>
          <w:sz w:val="16"/>
          <w:lang w:val="fr-CH"/>
        </w:rPr>
        <w:t xml:space="preserve">, </w:t>
      </w:r>
      <w:r>
        <w:rPr>
          <w:color w:val="000000"/>
          <w:sz w:val="16"/>
          <w:lang w:val="fr-CH"/>
        </w:rPr>
        <w:t>cubage</w:t>
      </w:r>
      <w:r w:rsidRPr="00BE26C3">
        <w:rPr>
          <w:color w:val="000000"/>
          <w:sz w:val="16"/>
          <w:lang w:val="fr-CH"/>
        </w:rPr>
        <w:t>, etc.)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spacing w:after="0"/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spacing w:after="0"/>
        <w:rPr>
          <w:lang w:val="fr-CH"/>
        </w:rPr>
      </w:pPr>
      <w:r w:rsidRPr="00BE26C3">
        <w:rPr>
          <w:lang w:val="fr-CH"/>
        </w:rPr>
        <w:t xml:space="preserve"> </w:t>
      </w:r>
    </w:p>
    <w:p w:rsidR="006B071C" w:rsidRPr="003E48BA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pos="400"/>
          <w:tab w:val="left" w:pos="2835"/>
          <w:tab w:val="left" w:leader="dot" w:pos="9072"/>
        </w:tabs>
        <w:rPr>
          <w:b/>
          <w:lang w:val="fr-CH"/>
        </w:rPr>
      </w:pPr>
      <w:r w:rsidRPr="00BE26C3">
        <w:rPr>
          <w:b/>
          <w:lang w:val="fr-CH"/>
        </w:rPr>
        <w:t>8</w:t>
      </w:r>
      <w:r w:rsidRPr="00BE26C3">
        <w:rPr>
          <w:b/>
          <w:lang w:val="fr-CH"/>
        </w:rPr>
        <w:tab/>
      </w:r>
      <w:r w:rsidRPr="003E48BA">
        <w:rPr>
          <w:b/>
          <w:lang w:val="fr-CH"/>
        </w:rPr>
        <w:t>Obligations particulières</w:t>
      </w:r>
      <w:r>
        <w:rPr>
          <w:b/>
          <w:lang w:val="fr-CH"/>
        </w:rPr>
        <w:t xml:space="preserve"> </w:t>
      </w:r>
      <w:r w:rsidRPr="003E48BA">
        <w:rPr>
          <w:b/>
          <w:lang w:val="fr-CH"/>
        </w:rPr>
        <w:t>du mandant</w:t>
      </w:r>
      <w:r w:rsidRPr="003E48BA">
        <w:rPr>
          <w:b/>
          <w:color w:val="000000"/>
          <w:sz w:val="16"/>
          <w:lang w:val="fr-CH"/>
        </w:rPr>
        <w:t xml:space="preserve"> </w:t>
      </w:r>
      <w:r w:rsidRPr="00BE26C3">
        <w:rPr>
          <w:color w:val="000000"/>
          <w:sz w:val="16"/>
          <w:lang w:val="fr-CH"/>
        </w:rPr>
        <w:t>(</w:t>
      </w:r>
      <w:r>
        <w:rPr>
          <w:color w:val="000000"/>
          <w:sz w:val="16"/>
          <w:lang w:val="fr-CH"/>
        </w:rPr>
        <w:t>p.ex. documentation des ordres donnés</w:t>
      </w:r>
      <w:r w:rsidRPr="00BE26C3">
        <w:rPr>
          <w:color w:val="000000"/>
          <w:sz w:val="16"/>
          <w:lang w:val="fr-CH"/>
        </w:rPr>
        <w:t xml:space="preserve">, </w:t>
      </w:r>
      <w:r w:rsidRPr="008F6863">
        <w:rPr>
          <w:color w:val="000000"/>
          <w:sz w:val="16"/>
          <w:lang w:val="fr-CH"/>
        </w:rPr>
        <w:t>listes de classement</w:t>
      </w:r>
      <w:r w:rsidRPr="00BE26C3">
        <w:rPr>
          <w:color w:val="000000"/>
          <w:sz w:val="16"/>
          <w:lang w:val="fr-CH"/>
        </w:rPr>
        <w:t>, etc.)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leader="dot" w:pos="9072"/>
        </w:tabs>
        <w:spacing w:after="0"/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pStyle w:val="ohneAbstand"/>
        <w:rPr>
          <w:lang w:val="fr-CH"/>
        </w:rPr>
      </w:pP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spacing w:after="0"/>
        <w:rPr>
          <w:color w:val="000000"/>
          <w:lang w:val="fr-CH"/>
        </w:rPr>
      </w:pPr>
      <w:r w:rsidRPr="00BE26C3">
        <w:rPr>
          <w:b/>
          <w:color w:val="000000"/>
          <w:lang w:val="fr-CH"/>
        </w:rPr>
        <w:t xml:space="preserve">9 </w:t>
      </w:r>
      <w:r w:rsidRPr="00BE26C3">
        <w:rPr>
          <w:b/>
          <w:color w:val="000000"/>
          <w:lang w:val="fr-CH"/>
        </w:rPr>
        <w:tab/>
      </w:r>
      <w:r>
        <w:rPr>
          <w:b/>
          <w:color w:val="000000"/>
          <w:lang w:val="fr-CH"/>
        </w:rPr>
        <w:t>C</w:t>
      </w:r>
      <w:r w:rsidRPr="008F6863">
        <w:rPr>
          <w:b/>
          <w:color w:val="000000"/>
          <w:lang w:val="fr-CH"/>
        </w:rPr>
        <w:t xml:space="preserve">ritères d'attribution </w:t>
      </w:r>
      <w:r w:rsidRPr="00BE26C3">
        <w:rPr>
          <w:color w:val="000000"/>
          <w:sz w:val="16"/>
          <w:lang w:val="fr-CH"/>
        </w:rPr>
        <w:t>(</w:t>
      </w:r>
      <w:r w:rsidRPr="00350ECA">
        <w:rPr>
          <w:color w:val="000000"/>
          <w:sz w:val="16"/>
          <w:lang w:val="fr-CH"/>
        </w:rPr>
        <w:t xml:space="preserve">cochez la mention adéquate </w:t>
      </w:r>
      <w:r>
        <w:rPr>
          <w:color w:val="000000"/>
          <w:sz w:val="16"/>
          <w:lang w:val="fr-CH"/>
        </w:rPr>
        <w:t>ou ajoutez</w:t>
      </w:r>
      <w:r w:rsidRPr="00BE26C3">
        <w:rPr>
          <w:color w:val="000000"/>
          <w:sz w:val="16"/>
          <w:lang w:val="fr-CH"/>
        </w:rPr>
        <w:t xml:space="preserve">, </w:t>
      </w:r>
      <w:r>
        <w:rPr>
          <w:color w:val="000000"/>
          <w:sz w:val="16"/>
          <w:lang w:val="fr-CH"/>
        </w:rPr>
        <w:t>plusieurs critères possibles</w:t>
      </w:r>
      <w:r w:rsidRPr="00BE26C3">
        <w:rPr>
          <w:color w:val="000000"/>
          <w:sz w:val="16"/>
          <w:lang w:val="fr-CH"/>
        </w:rPr>
        <w:t xml:space="preserve">) 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400"/>
          <w:tab w:val="left" w:pos="2835"/>
          <w:tab w:val="left" w:leader="dot" w:pos="6663"/>
          <w:tab w:val="left" w:leader="dot" w:pos="9072"/>
        </w:tabs>
        <w:rPr>
          <w:rFonts w:cs="Arial"/>
          <w:color w:val="000000"/>
          <w:lang w:val="fr-CH"/>
        </w:rPr>
      </w:pPr>
      <w:r w:rsidRPr="00BE26C3">
        <w:rPr>
          <w:rFonts w:cs="Arial"/>
          <w:color w:val="000000"/>
          <w:sz w:val="32"/>
          <w:lang w:val="fr-CH"/>
        </w:rPr>
        <w:t>□</w:t>
      </w:r>
      <w:r w:rsidRPr="00BE26C3"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>Prix</w:t>
      </w:r>
      <w:r w:rsidRPr="00BE26C3">
        <w:rPr>
          <w:color w:val="000000"/>
          <w:lang w:val="fr-CH"/>
        </w:rPr>
        <w:t xml:space="preserve">    </w:t>
      </w:r>
      <w:r w:rsidRPr="00BE26C3">
        <w:rPr>
          <w:rFonts w:cs="Arial"/>
          <w:color w:val="000000"/>
          <w:sz w:val="32"/>
          <w:lang w:val="fr-CH"/>
        </w:rPr>
        <w:t>□</w:t>
      </w:r>
      <w:r w:rsidRPr="00BE26C3">
        <w:rPr>
          <w:color w:val="000000"/>
          <w:lang w:val="fr-CH"/>
        </w:rPr>
        <w:t xml:space="preserve"> </w:t>
      </w:r>
      <w:r>
        <w:rPr>
          <w:lang w:val="fr-CH"/>
        </w:rPr>
        <w:t>M</w:t>
      </w:r>
      <w:r w:rsidRPr="00422065">
        <w:rPr>
          <w:lang w:val="fr-CH"/>
        </w:rPr>
        <w:t xml:space="preserve">éthode de récolte </w:t>
      </w:r>
      <w:r>
        <w:rPr>
          <w:lang w:val="fr-CH"/>
        </w:rPr>
        <w:t xml:space="preserve">   </w:t>
      </w:r>
      <w:r w:rsidRPr="00BE26C3">
        <w:rPr>
          <w:rFonts w:cs="Arial"/>
          <w:color w:val="000000"/>
          <w:sz w:val="32"/>
          <w:lang w:val="fr-CH"/>
        </w:rPr>
        <w:t>□</w:t>
      </w:r>
      <w:r w:rsidRPr="00BE26C3"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>R</w:t>
      </w:r>
      <w:r w:rsidRPr="00350ECA">
        <w:rPr>
          <w:color w:val="000000"/>
          <w:lang w:val="fr-CH"/>
        </w:rPr>
        <w:t xml:space="preserve">éférences </w:t>
      </w:r>
      <w:r>
        <w:rPr>
          <w:color w:val="000000"/>
          <w:lang w:val="fr-CH"/>
        </w:rPr>
        <w:t xml:space="preserve">   </w:t>
      </w:r>
      <w:r w:rsidRPr="00BE26C3">
        <w:rPr>
          <w:rFonts w:cs="Arial"/>
          <w:color w:val="000000"/>
          <w:sz w:val="32"/>
          <w:lang w:val="fr-CH"/>
        </w:rPr>
        <w:t>□</w:t>
      </w:r>
      <w:r w:rsidRPr="00BE26C3">
        <w:rPr>
          <w:color w:val="000000"/>
          <w:lang w:val="fr-CH"/>
        </w:rPr>
        <w:t xml:space="preserve"> </w:t>
      </w:r>
      <w:r w:rsidRPr="00BE26C3">
        <w:rPr>
          <w:color w:val="000000"/>
          <w:lang w:val="fr-CH"/>
        </w:rPr>
        <w:tab/>
        <w:t xml:space="preserve"> </w:t>
      </w:r>
      <w:r w:rsidRPr="00BE26C3">
        <w:rPr>
          <w:rFonts w:cs="Arial"/>
          <w:color w:val="000000"/>
          <w:sz w:val="32"/>
          <w:lang w:val="fr-CH"/>
        </w:rPr>
        <w:t>□</w:t>
      </w:r>
      <w:r w:rsidRPr="00BE26C3">
        <w:rPr>
          <w:rFonts w:cs="Arial"/>
          <w:color w:val="000000"/>
          <w:lang w:val="fr-CH"/>
        </w:rPr>
        <w:t xml:space="preserve"> </w:t>
      </w:r>
      <w:r w:rsidRPr="00BE26C3">
        <w:rPr>
          <w:rFonts w:cs="Arial"/>
          <w:color w:val="000000"/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rFonts w:cs="Arial"/>
          <w:color w:val="000000"/>
          <w:lang w:val="fr-CH"/>
        </w:rPr>
      </w:pPr>
      <w:r>
        <w:rPr>
          <w:rFonts w:cs="Arial"/>
          <w:color w:val="000000"/>
          <w:lang w:val="fr-CH"/>
        </w:rPr>
        <w:t>Informations supplémentaires concernant la p</w:t>
      </w:r>
      <w:r w:rsidRPr="00350ECA">
        <w:rPr>
          <w:rFonts w:cs="Arial"/>
          <w:color w:val="000000"/>
          <w:lang w:val="fr-CH"/>
        </w:rPr>
        <w:t>rocédure de soumission</w:t>
      </w:r>
      <w:r w:rsidRPr="00BE26C3">
        <w:rPr>
          <w:rFonts w:cs="Arial"/>
          <w:color w:val="000000"/>
          <w:lang w:val="fr-CH"/>
        </w:rPr>
        <w:t xml:space="preserve">:   </w:t>
      </w:r>
      <w:r w:rsidRPr="00BE26C3">
        <w:rPr>
          <w:rFonts w:cs="Arial"/>
          <w:color w:val="000000"/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rFonts w:cs="Arial"/>
          <w:color w:val="000000"/>
          <w:lang w:val="fr-CH"/>
        </w:rPr>
      </w:pPr>
      <w:r w:rsidRPr="00BE26C3">
        <w:rPr>
          <w:rFonts w:cs="Arial"/>
          <w:color w:val="000000"/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rFonts w:cs="Arial"/>
          <w:color w:val="000000"/>
          <w:lang w:val="fr-CH"/>
        </w:rPr>
      </w:pPr>
      <w:r w:rsidRPr="00BE26C3">
        <w:rPr>
          <w:rFonts w:cs="Arial"/>
          <w:color w:val="000000"/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color w:val="000000"/>
          <w:lang w:val="fr-CH"/>
        </w:rPr>
      </w:pPr>
      <w:r w:rsidRPr="00BE26C3">
        <w:rPr>
          <w:rFonts w:cs="Arial"/>
          <w:color w:val="000000"/>
          <w:lang w:val="fr-CH"/>
        </w:rPr>
        <w:tab/>
      </w:r>
    </w:p>
    <w:p w:rsidR="006B071C" w:rsidRPr="00BE26C3" w:rsidRDefault="006B071C" w:rsidP="006B071C">
      <w:pPr>
        <w:pStyle w:val="ohneAbstand"/>
        <w:rPr>
          <w:lang w:val="fr-CH"/>
        </w:rPr>
      </w:pP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BE26C3">
        <w:rPr>
          <w:lang w:val="fr-CH"/>
        </w:rPr>
        <w:br w:type="page"/>
      </w:r>
      <w:r w:rsidRPr="00BE26C3">
        <w:rPr>
          <w:b/>
          <w:lang w:val="fr-CH"/>
        </w:rPr>
        <w:lastRenderedPageBreak/>
        <w:t xml:space="preserve">10 </w:t>
      </w:r>
      <w:r w:rsidRPr="00BE26C3">
        <w:rPr>
          <w:b/>
          <w:lang w:val="fr-CH"/>
        </w:rPr>
        <w:tab/>
      </w:r>
      <w:r w:rsidRPr="00350ECA">
        <w:rPr>
          <w:b/>
          <w:lang w:val="fr-CH"/>
        </w:rPr>
        <w:t>Documents contractuels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350ECA">
        <w:rPr>
          <w:lang w:val="fr-CH"/>
        </w:rPr>
        <w:t>Font partie intégrante du contrat: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spacing w:after="0"/>
        <w:rPr>
          <w:lang w:val="fr-CH"/>
        </w:rPr>
      </w:pPr>
      <w:r w:rsidRPr="00BE26C3">
        <w:rPr>
          <w:lang w:val="fr-CH"/>
        </w:rPr>
        <w:t xml:space="preserve">- </w:t>
      </w:r>
      <w:r w:rsidRPr="00350ECA">
        <w:rPr>
          <w:lang w:val="fr-CH"/>
        </w:rPr>
        <w:t xml:space="preserve">Le contrat de base (ne s’applique pas </w:t>
      </w:r>
      <w:r>
        <w:rPr>
          <w:lang w:val="fr-CH"/>
        </w:rPr>
        <w:t xml:space="preserve">dans le cas </w:t>
      </w:r>
      <w:r w:rsidRPr="00350ECA">
        <w:rPr>
          <w:lang w:val="fr-CH"/>
        </w:rPr>
        <w:t>d’une offre)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spacing w:after="0"/>
        <w:rPr>
          <w:lang w:val="fr-CH"/>
        </w:rPr>
      </w:pPr>
      <w:r w:rsidRPr="00BE26C3">
        <w:rPr>
          <w:lang w:val="fr-CH"/>
        </w:rPr>
        <w:t xml:space="preserve">- </w:t>
      </w:r>
      <w:r w:rsidRPr="00350ECA">
        <w:rPr>
          <w:lang w:val="fr-CH"/>
        </w:rPr>
        <w:t xml:space="preserve">Les </w:t>
      </w:r>
      <w:r>
        <w:rPr>
          <w:lang w:val="fr-CH"/>
        </w:rPr>
        <w:t>CG</w:t>
      </w:r>
      <w:r w:rsidRPr="00350ECA">
        <w:rPr>
          <w:lang w:val="fr-CH"/>
        </w:rPr>
        <w:t xml:space="preserve"> «travaux et ouvrages forestiers» publiées par le mandant,</w:t>
      </w:r>
      <w:r>
        <w:rPr>
          <w:lang w:val="fr-CH"/>
        </w:rPr>
        <w:t xml:space="preserve"> édition:</w:t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BE26C3">
        <w:rPr>
          <w:lang w:val="fr-CH"/>
        </w:rPr>
        <w:t xml:space="preserve">- </w:t>
      </w:r>
      <w:r w:rsidRPr="00350ECA">
        <w:rPr>
          <w:lang w:val="fr-CH"/>
        </w:rPr>
        <w:t>Les Usages suisses du commerce des bois ronds.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 w:rsidRPr="00BE26C3">
        <w:rPr>
          <w:lang w:val="fr-CH"/>
        </w:rPr>
        <w:t xml:space="preserve">- </w:t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spacing w:after="0"/>
        <w:rPr>
          <w:lang w:val="fr-CH"/>
        </w:rPr>
      </w:pPr>
      <w:r w:rsidRPr="00350ECA">
        <w:rPr>
          <w:lang w:val="fr-CH"/>
        </w:rPr>
        <w:t>Les clauses du contrat priment sur d’éventuelles dispositions différentes des C</w:t>
      </w:r>
      <w:r>
        <w:rPr>
          <w:lang w:val="fr-CH"/>
        </w:rPr>
        <w:t xml:space="preserve">onditions générales du mandant. </w:t>
      </w:r>
      <w:r w:rsidRPr="00350ECA">
        <w:rPr>
          <w:lang w:val="fr-CH"/>
        </w:rPr>
        <w:t>Les dispositions des Usages suisses du commerce des bois ronds et du Code suisse des obligations s’appliquent subsidiairement.</w:t>
      </w:r>
    </w:p>
    <w:p w:rsidR="006B071C" w:rsidRPr="00BE26C3" w:rsidRDefault="006B071C" w:rsidP="006B071C">
      <w:pPr>
        <w:spacing w:after="0"/>
        <w:rPr>
          <w:lang w:val="fr-CH"/>
        </w:rPr>
      </w:pP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b/>
          <w:lang w:val="fr-CH"/>
        </w:rPr>
      </w:pPr>
      <w:r w:rsidRPr="00BE26C3">
        <w:rPr>
          <w:b/>
          <w:lang w:val="fr-CH"/>
        </w:rPr>
        <w:t xml:space="preserve">11 </w:t>
      </w:r>
      <w:r w:rsidRPr="00BE26C3">
        <w:rPr>
          <w:b/>
          <w:lang w:val="fr-CH"/>
        </w:rPr>
        <w:tab/>
      </w:r>
      <w:r w:rsidRPr="00350ECA">
        <w:rPr>
          <w:b/>
          <w:lang w:val="fr-CH"/>
        </w:rPr>
        <w:t>For et droit applicable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spacing w:after="0"/>
        <w:rPr>
          <w:lang w:val="fr-CH"/>
        </w:rPr>
      </w:pPr>
      <w:r>
        <w:rPr>
          <w:lang w:val="fr-CH"/>
        </w:rPr>
        <w:t xml:space="preserve">Les parties s’efforcent de régler à l’amiable de possibles différences. </w:t>
      </w:r>
      <w:r w:rsidRPr="00350ECA">
        <w:rPr>
          <w:lang w:val="fr-CH"/>
        </w:rPr>
        <w:t xml:space="preserve"> Pour toutes plaintes résultant du présent contrat ou en rapport avec celui-ci, le for </w:t>
      </w:r>
      <w:r>
        <w:rPr>
          <w:lang w:val="fr-CH"/>
        </w:rPr>
        <w:t xml:space="preserve">applicable </w:t>
      </w:r>
      <w:r w:rsidRPr="00350ECA">
        <w:rPr>
          <w:lang w:val="fr-CH"/>
        </w:rPr>
        <w:t>est celui du domicile du mandant.</w:t>
      </w:r>
      <w:r>
        <w:rPr>
          <w:lang w:val="fr-CH"/>
        </w:rPr>
        <w:t xml:space="preserve"> Le droit suisse est applicable</w:t>
      </w:r>
      <w:r w:rsidRPr="00BE26C3">
        <w:rPr>
          <w:lang w:val="fr-CH"/>
        </w:rPr>
        <w:t>.</w:t>
      </w:r>
    </w:p>
    <w:p w:rsidR="006B071C" w:rsidRPr="00BE26C3" w:rsidRDefault="006B071C" w:rsidP="006B071C">
      <w:pPr>
        <w:spacing w:after="0"/>
        <w:rPr>
          <w:lang w:val="fr-CH"/>
        </w:rPr>
      </w:pPr>
    </w:p>
    <w:p w:rsidR="006B071C" w:rsidRPr="00BE26C3" w:rsidRDefault="006B071C" w:rsidP="006B071C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1134"/>
          <w:tab w:val="left" w:pos="3969"/>
          <w:tab w:val="left" w:pos="4536"/>
          <w:tab w:val="left" w:pos="5670"/>
          <w:tab w:val="left" w:leader="dot" w:pos="9072"/>
        </w:tabs>
        <w:rPr>
          <w:b/>
          <w:lang w:val="fr-CH"/>
        </w:rPr>
      </w:pPr>
    </w:p>
    <w:p w:rsidR="006B071C" w:rsidRPr="00BE26C3" w:rsidRDefault="006B071C" w:rsidP="006B071C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1134"/>
          <w:tab w:val="left" w:pos="3969"/>
          <w:tab w:val="left" w:pos="4536"/>
          <w:tab w:val="left" w:pos="5670"/>
          <w:tab w:val="left" w:leader="dot" w:pos="9072"/>
        </w:tabs>
        <w:rPr>
          <w:b/>
          <w:lang w:val="fr-CH"/>
        </w:rPr>
      </w:pPr>
      <w:r w:rsidRPr="00350ECA">
        <w:rPr>
          <w:b/>
          <w:lang w:val="fr-CH"/>
        </w:rPr>
        <w:t>Le mandant</w:t>
      </w:r>
      <w:r>
        <w:rPr>
          <w:b/>
          <w:lang w:val="fr-CH"/>
        </w:rPr>
        <w:tab/>
      </w:r>
      <w:r w:rsidRPr="00BE26C3">
        <w:rPr>
          <w:b/>
          <w:lang w:val="fr-CH"/>
        </w:rPr>
        <w:tab/>
      </w:r>
      <w:r w:rsidRPr="00BE26C3">
        <w:rPr>
          <w:b/>
          <w:lang w:val="fr-CH"/>
        </w:rPr>
        <w:tab/>
      </w:r>
      <w:r w:rsidRPr="00350ECA">
        <w:rPr>
          <w:b/>
          <w:lang w:val="fr-CH"/>
        </w:rPr>
        <w:t>L’entrepreneur</w:t>
      </w:r>
      <w:r>
        <w:rPr>
          <w:b/>
          <w:lang w:val="fr-CH"/>
        </w:rPr>
        <w:t xml:space="preserve"> </w:t>
      </w:r>
      <w:r w:rsidRPr="00350ECA">
        <w:rPr>
          <w:b/>
          <w:lang w:val="fr-CH"/>
        </w:rPr>
        <w:t>/</w:t>
      </w:r>
      <w:r>
        <w:rPr>
          <w:b/>
          <w:lang w:val="fr-CH"/>
        </w:rPr>
        <w:t xml:space="preserve"> </w:t>
      </w:r>
      <w:r w:rsidRPr="00350ECA">
        <w:rPr>
          <w:b/>
          <w:lang w:val="fr-CH"/>
        </w:rPr>
        <w:t>Le soumissionnaire</w:t>
      </w:r>
    </w:p>
    <w:p w:rsidR="006B071C" w:rsidRPr="00BE26C3" w:rsidRDefault="006B071C" w:rsidP="006B071C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1134"/>
          <w:tab w:val="left" w:leader="dot" w:pos="3969"/>
          <w:tab w:val="left" w:pos="4536"/>
          <w:tab w:val="left" w:pos="5670"/>
          <w:tab w:val="left" w:leader="dot" w:pos="9072"/>
        </w:tabs>
        <w:rPr>
          <w:lang w:val="fr-CH"/>
        </w:rPr>
      </w:pPr>
      <w:r w:rsidRPr="00350ECA">
        <w:rPr>
          <w:lang w:val="fr-CH"/>
        </w:rPr>
        <w:t>Lieu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  <w:r w:rsidRPr="00BE26C3">
        <w:rPr>
          <w:lang w:val="fr-CH"/>
        </w:rPr>
        <w:tab/>
      </w:r>
      <w:r w:rsidRPr="00350ECA">
        <w:rPr>
          <w:lang w:val="fr-CH"/>
        </w:rPr>
        <w:t>Lieu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1134"/>
          <w:tab w:val="left" w:leader="dot" w:pos="3969"/>
          <w:tab w:val="left" w:pos="4536"/>
          <w:tab w:val="left" w:pos="5670"/>
          <w:tab w:val="left" w:leader="dot" w:pos="9072"/>
        </w:tabs>
        <w:rPr>
          <w:lang w:val="fr-CH"/>
        </w:rPr>
      </w:pPr>
      <w:r w:rsidRPr="00350ECA">
        <w:rPr>
          <w:lang w:val="fr-CH"/>
        </w:rPr>
        <w:t>Date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  <w:r w:rsidRPr="00BE26C3">
        <w:rPr>
          <w:lang w:val="fr-CH"/>
        </w:rPr>
        <w:tab/>
      </w:r>
      <w:r w:rsidRPr="00350ECA">
        <w:rPr>
          <w:lang w:val="fr-CH"/>
        </w:rPr>
        <w:t>Date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1134"/>
          <w:tab w:val="left" w:leader="dot" w:pos="3969"/>
          <w:tab w:val="left" w:pos="4536"/>
          <w:tab w:val="left" w:pos="5670"/>
          <w:tab w:val="left" w:leader="dot" w:pos="9072"/>
        </w:tabs>
        <w:spacing w:after="0"/>
        <w:rPr>
          <w:lang w:val="fr-CH"/>
        </w:rPr>
      </w:pPr>
      <w:r w:rsidRPr="00350ECA">
        <w:rPr>
          <w:lang w:val="fr-CH"/>
        </w:rPr>
        <w:t>Signature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  <w:r w:rsidRPr="00BE26C3">
        <w:rPr>
          <w:lang w:val="fr-CH"/>
        </w:rPr>
        <w:tab/>
      </w:r>
      <w:r w:rsidRPr="00350ECA">
        <w:rPr>
          <w:lang w:val="fr-CH"/>
        </w:rPr>
        <w:t>Signature</w:t>
      </w:r>
      <w:r w:rsidRPr="00BE26C3">
        <w:rPr>
          <w:lang w:val="fr-CH"/>
        </w:rPr>
        <w:tab/>
      </w:r>
      <w:r w:rsidRPr="00BE26C3">
        <w:rPr>
          <w:lang w:val="fr-CH"/>
        </w:rPr>
        <w:tab/>
      </w:r>
    </w:p>
    <w:p w:rsidR="006B071C" w:rsidRPr="00BE26C3" w:rsidRDefault="006B071C" w:rsidP="006B071C">
      <w:pPr>
        <w:spacing w:after="0"/>
        <w:rPr>
          <w:lang w:val="fr-CH"/>
        </w:rPr>
      </w:pPr>
    </w:p>
    <w:p w:rsidR="006B071C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b/>
          <w:lang w:val="fr-CH"/>
        </w:rPr>
      </w:pPr>
      <w:r w:rsidRPr="00350ECA">
        <w:rPr>
          <w:b/>
          <w:lang w:val="fr-CH"/>
        </w:rPr>
        <w:t xml:space="preserve">Annexes jointes par le </w:t>
      </w:r>
      <w:r>
        <w:rPr>
          <w:b/>
          <w:lang w:val="fr-CH"/>
        </w:rPr>
        <w:t>mandant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00"/>
          <w:tab w:val="left" w:pos="2835"/>
          <w:tab w:val="left" w:leader="dot" w:pos="9072"/>
        </w:tabs>
        <w:rPr>
          <w:lang w:val="fr-CH"/>
        </w:rPr>
      </w:pPr>
      <w:r w:rsidRPr="00BE26C3">
        <w:rPr>
          <w:lang w:val="fr-CH"/>
        </w:rPr>
        <w:t xml:space="preserve">- </w:t>
      </w:r>
      <w:r w:rsidRPr="00350ECA">
        <w:rPr>
          <w:lang w:val="fr-CH"/>
        </w:rPr>
        <w:t>Conditions générales «T</w:t>
      </w:r>
      <w:r>
        <w:rPr>
          <w:lang w:val="fr-CH"/>
        </w:rPr>
        <w:t>ravaux et ouvrages forestiers»</w:t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rPr>
          <w:lang w:val="fr-CH"/>
        </w:rPr>
      </w:pPr>
      <w:r>
        <w:rPr>
          <w:lang w:val="fr-CH"/>
        </w:rPr>
        <w:t xml:space="preserve">- </w:t>
      </w:r>
      <w:r w:rsidRPr="00BE26C3">
        <w:rPr>
          <w:lang w:val="fr-CH"/>
        </w:rPr>
        <w:tab/>
      </w:r>
    </w:p>
    <w:p w:rsidR="006B071C" w:rsidRPr="00BE26C3" w:rsidRDefault="006B071C" w:rsidP="006B071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9072"/>
        </w:tabs>
        <w:spacing w:after="0"/>
        <w:rPr>
          <w:lang w:val="fr-CH"/>
        </w:rPr>
      </w:pPr>
      <w:r w:rsidRPr="00BE26C3">
        <w:rPr>
          <w:lang w:val="fr-CH"/>
        </w:rPr>
        <w:tab/>
      </w:r>
    </w:p>
    <w:p w:rsidR="006B071C" w:rsidRPr="00BE26C3" w:rsidRDefault="006B071C" w:rsidP="006B071C">
      <w:pPr>
        <w:spacing w:after="0"/>
        <w:rPr>
          <w:lang w:val="fr-CH"/>
        </w:rPr>
      </w:pPr>
    </w:p>
    <w:p w:rsidR="006B071C" w:rsidRPr="00B13D17" w:rsidRDefault="006B071C" w:rsidP="006B071C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leader="dot" w:pos="9072"/>
        </w:tabs>
        <w:rPr>
          <w:b/>
          <w:i/>
          <w:lang w:val="fr-CH"/>
        </w:rPr>
      </w:pPr>
      <w:r>
        <w:rPr>
          <w:b/>
          <w:i/>
          <w:lang w:val="fr-CH"/>
        </w:rPr>
        <w:t>Réception des travaux</w:t>
      </w:r>
    </w:p>
    <w:p w:rsidR="006B071C" w:rsidRPr="00BE26C3" w:rsidRDefault="006B071C" w:rsidP="006B071C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leader="dot" w:pos="9072"/>
        </w:tabs>
        <w:rPr>
          <w:i/>
          <w:lang w:val="fr-CH"/>
        </w:rPr>
      </w:pPr>
      <w:r>
        <w:rPr>
          <w:i/>
          <w:lang w:val="fr-CH"/>
        </w:rPr>
        <w:t xml:space="preserve">Après la fin des travaux, la réception peut être confirmée ici. Pour une réception détaillée des coupes de bois, le formulaire </w:t>
      </w:r>
      <w:r w:rsidRPr="00BE26C3">
        <w:rPr>
          <w:i/>
          <w:color w:val="0000FF"/>
          <w:lang w:val="fr-CH"/>
        </w:rPr>
        <w:t>M201-13V</w:t>
      </w:r>
      <w:r w:rsidRPr="00BE26C3">
        <w:rPr>
          <w:i/>
          <w:lang w:val="fr-CH"/>
        </w:rPr>
        <w:t xml:space="preserve"> </w:t>
      </w:r>
      <w:r>
        <w:rPr>
          <w:i/>
          <w:lang w:val="fr-CH"/>
        </w:rPr>
        <w:t>peut être utilisé. L</w:t>
      </w:r>
      <w:r w:rsidRPr="00B412CC">
        <w:rPr>
          <w:i/>
          <w:lang w:val="fr-CH"/>
        </w:rPr>
        <w:t xml:space="preserve">a réception s’effectue conformément au chiffre 7 des </w:t>
      </w:r>
      <w:r>
        <w:rPr>
          <w:i/>
          <w:lang w:val="fr-CH"/>
        </w:rPr>
        <w:t>CG</w:t>
      </w:r>
      <w:r w:rsidRPr="00B412CC">
        <w:rPr>
          <w:i/>
          <w:lang w:val="fr-CH"/>
        </w:rPr>
        <w:t xml:space="preserve"> pour l’exécution de</w:t>
      </w:r>
      <w:r>
        <w:rPr>
          <w:i/>
          <w:lang w:val="fr-CH"/>
        </w:rPr>
        <w:t xml:space="preserve"> travaux et ouvrages forestiers</w:t>
      </w:r>
      <w:r w:rsidRPr="00B412CC">
        <w:rPr>
          <w:i/>
          <w:lang w:val="fr-CH"/>
        </w:rPr>
        <w:t xml:space="preserve"> publiées par le mandant.</w:t>
      </w:r>
    </w:p>
    <w:p w:rsidR="006B071C" w:rsidRPr="00BE26C3" w:rsidRDefault="006B071C" w:rsidP="006B071C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leader="dot" w:pos="9072"/>
        </w:tabs>
        <w:rPr>
          <w:i/>
          <w:lang w:val="fr-CH"/>
        </w:rPr>
      </w:pPr>
      <w:r w:rsidRPr="00BE26C3">
        <w:rPr>
          <w:i/>
          <w:lang w:val="fr-CH"/>
        </w:rPr>
        <w:t xml:space="preserve">□ </w:t>
      </w:r>
      <w:r>
        <w:rPr>
          <w:i/>
          <w:lang w:val="fr-CH"/>
        </w:rPr>
        <w:t>pas de réclamations</w:t>
      </w:r>
    </w:p>
    <w:p w:rsidR="006B071C" w:rsidRPr="00BE26C3" w:rsidRDefault="006B071C" w:rsidP="006B071C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leader="dot" w:pos="9072"/>
        </w:tabs>
        <w:rPr>
          <w:i/>
          <w:lang w:val="fr-CH"/>
        </w:rPr>
      </w:pPr>
      <w:r w:rsidRPr="00BE26C3">
        <w:rPr>
          <w:i/>
          <w:lang w:val="fr-CH"/>
        </w:rPr>
        <w:t xml:space="preserve">□ </w:t>
      </w:r>
      <w:r>
        <w:rPr>
          <w:i/>
          <w:lang w:val="fr-CH"/>
        </w:rPr>
        <w:t>les insuffisances suivantes ont été constatées</w:t>
      </w:r>
      <w:r w:rsidRPr="00BE26C3">
        <w:rPr>
          <w:i/>
          <w:lang w:val="fr-CH"/>
        </w:rPr>
        <w:t xml:space="preserve">:   </w:t>
      </w:r>
      <w:r w:rsidRPr="00BE26C3">
        <w:rPr>
          <w:i/>
          <w:lang w:val="fr-CH"/>
        </w:rPr>
        <w:tab/>
      </w:r>
    </w:p>
    <w:p w:rsidR="006B071C" w:rsidRPr="00BE26C3" w:rsidRDefault="006B071C" w:rsidP="006B071C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leader="dot" w:pos="9072"/>
        </w:tabs>
        <w:rPr>
          <w:i/>
          <w:lang w:val="fr-CH"/>
        </w:rPr>
      </w:pPr>
      <w:r w:rsidRPr="00BE26C3">
        <w:rPr>
          <w:i/>
          <w:lang w:val="fr-CH"/>
        </w:rPr>
        <w:tab/>
      </w:r>
    </w:p>
    <w:p w:rsidR="006B071C" w:rsidRPr="00BE26C3" w:rsidRDefault="006B071C" w:rsidP="006B071C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400"/>
          <w:tab w:val="left" w:pos="2835"/>
          <w:tab w:val="left" w:leader="dot" w:pos="9072"/>
        </w:tabs>
        <w:rPr>
          <w:i/>
          <w:color w:val="000000"/>
          <w:lang w:val="fr-CH"/>
        </w:rPr>
      </w:pPr>
      <w:r>
        <w:rPr>
          <w:i/>
          <w:lang w:val="fr-CH"/>
        </w:rPr>
        <w:t>Lieu, date</w:t>
      </w:r>
      <w:r w:rsidRPr="00BE26C3">
        <w:rPr>
          <w:i/>
          <w:lang w:val="fr-CH"/>
        </w:rPr>
        <w:t>:</w:t>
      </w:r>
      <w:r w:rsidRPr="00BE26C3">
        <w:rPr>
          <w:i/>
          <w:color w:val="000000"/>
          <w:lang w:val="fr-CH"/>
        </w:rPr>
        <w:tab/>
      </w:r>
      <w:r w:rsidRPr="00BE26C3">
        <w:rPr>
          <w:i/>
          <w:color w:val="000000"/>
          <w:lang w:val="fr-CH"/>
        </w:rPr>
        <w:tab/>
      </w:r>
    </w:p>
    <w:p w:rsidR="006B071C" w:rsidRPr="00BE26C3" w:rsidRDefault="006B071C" w:rsidP="006B071C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400"/>
          <w:tab w:val="left" w:pos="2835"/>
          <w:tab w:val="left" w:leader="dot" w:pos="9072"/>
        </w:tabs>
        <w:rPr>
          <w:i/>
          <w:color w:val="000000"/>
          <w:lang w:val="fr-CH"/>
        </w:rPr>
      </w:pPr>
      <w:r>
        <w:rPr>
          <w:i/>
          <w:color w:val="000000"/>
          <w:lang w:val="fr-CH"/>
        </w:rPr>
        <w:t>Signature du mandant</w:t>
      </w:r>
      <w:r w:rsidRPr="00BE26C3">
        <w:rPr>
          <w:i/>
          <w:color w:val="000000"/>
          <w:lang w:val="fr-CH"/>
        </w:rPr>
        <w:t>:</w:t>
      </w:r>
      <w:r w:rsidRPr="00BE26C3">
        <w:rPr>
          <w:i/>
          <w:color w:val="000000"/>
          <w:lang w:val="fr-CH"/>
        </w:rPr>
        <w:tab/>
      </w:r>
      <w:r w:rsidRPr="00BE26C3">
        <w:rPr>
          <w:i/>
          <w:color w:val="000000"/>
          <w:lang w:val="fr-CH"/>
        </w:rPr>
        <w:tab/>
      </w:r>
    </w:p>
    <w:p w:rsidR="006B071C" w:rsidRPr="00B13D17" w:rsidRDefault="006B071C" w:rsidP="006B071C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400"/>
          <w:tab w:val="left" w:pos="2835"/>
          <w:tab w:val="left" w:leader="dot" w:pos="9072"/>
        </w:tabs>
        <w:rPr>
          <w:i/>
          <w:color w:val="000000"/>
          <w:lang w:val="fr-CH"/>
        </w:rPr>
      </w:pPr>
      <w:r>
        <w:rPr>
          <w:i/>
          <w:color w:val="000000"/>
          <w:lang w:val="fr-CH"/>
        </w:rPr>
        <w:t>Signature de l’entrepreneur</w:t>
      </w:r>
      <w:r w:rsidRPr="00BE26C3">
        <w:rPr>
          <w:i/>
          <w:color w:val="000000"/>
          <w:lang w:val="fr-CH"/>
        </w:rPr>
        <w:t>:</w:t>
      </w:r>
      <w:r w:rsidRPr="00BE26C3">
        <w:rPr>
          <w:i/>
          <w:color w:val="000000"/>
          <w:lang w:val="fr-CH"/>
        </w:rPr>
        <w:tab/>
      </w:r>
      <w:r w:rsidRPr="00BE26C3">
        <w:rPr>
          <w:i/>
          <w:color w:val="000000"/>
          <w:lang w:val="fr-CH"/>
        </w:rPr>
        <w:tab/>
      </w:r>
    </w:p>
    <w:p w:rsidR="00C467F5" w:rsidRPr="006B071C" w:rsidRDefault="00C467F5" w:rsidP="006B071C"/>
    <w:sectPr w:rsidR="00C467F5" w:rsidRPr="006B071C" w:rsidSect="00FF0266">
      <w:head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C3" w:rsidRDefault="00840BC3">
      <w:r>
        <w:separator/>
      </w:r>
    </w:p>
  </w:endnote>
  <w:endnote w:type="continuationSeparator" w:id="0">
    <w:p w:rsidR="00840BC3" w:rsidRDefault="0084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417"/>
      <w:gridCol w:w="4820"/>
      <w:gridCol w:w="1134"/>
      <w:gridCol w:w="1591"/>
    </w:tblGrid>
    <w:tr w:rsidR="006B071C" w:rsidTr="006B071C">
      <w:tc>
        <w:tcPr>
          <w:tcW w:w="921" w:type="dxa"/>
        </w:tcPr>
        <w:p w:rsidR="006B071C" w:rsidRDefault="006B071C" w:rsidP="00B42E89">
          <w:pPr>
            <w:spacing w:before="40" w:after="40"/>
          </w:pPr>
          <w:r>
            <w:t>Version:</w:t>
          </w:r>
        </w:p>
      </w:tc>
      <w:tc>
        <w:tcPr>
          <w:tcW w:w="1417" w:type="dxa"/>
        </w:tcPr>
        <w:p w:rsidR="006B071C" w:rsidRDefault="002C005B" w:rsidP="002C005B">
          <w:pPr>
            <w:spacing w:before="40" w:after="40"/>
          </w:pPr>
          <w:r>
            <w:t>12.01.2012</w:t>
          </w:r>
        </w:p>
      </w:tc>
      <w:tc>
        <w:tcPr>
          <w:tcW w:w="4820" w:type="dxa"/>
        </w:tcPr>
        <w:p w:rsidR="006B071C" w:rsidRDefault="006B071C" w:rsidP="00B42E89">
          <w:pPr>
            <w:spacing w:before="40" w:after="40"/>
          </w:pPr>
        </w:p>
      </w:tc>
      <w:tc>
        <w:tcPr>
          <w:tcW w:w="1134" w:type="dxa"/>
        </w:tcPr>
        <w:p w:rsidR="006B071C" w:rsidRDefault="006B071C" w:rsidP="00B42E89">
          <w:pPr>
            <w:spacing w:before="40" w:after="40"/>
          </w:pPr>
          <w:r>
            <w:t>Libération:</w:t>
          </w:r>
        </w:p>
      </w:tc>
      <w:tc>
        <w:tcPr>
          <w:tcW w:w="1591" w:type="dxa"/>
        </w:tcPr>
        <w:p w:rsidR="006B071C" w:rsidRDefault="006B071C" w:rsidP="00B42E89">
          <w:pPr>
            <w:spacing w:before="40" w:after="40"/>
            <w:jc w:val="right"/>
          </w:pPr>
          <w:r>
            <w:t>Stefan Flückiger</w:t>
          </w:r>
        </w:p>
      </w:tc>
    </w:tr>
  </w:tbl>
  <w:p w:rsidR="00C467F5" w:rsidRPr="003E620B" w:rsidRDefault="00C467F5" w:rsidP="003E620B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C3" w:rsidRDefault="00840BC3">
      <w:r>
        <w:separator/>
      </w:r>
    </w:p>
  </w:footnote>
  <w:footnote w:type="continuationSeparator" w:id="0">
    <w:p w:rsidR="00840BC3" w:rsidRDefault="0084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25" w:type="dxa"/>
      <w:jc w:val="center"/>
      <w:tblInd w:w="9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89"/>
      <w:gridCol w:w="1536"/>
    </w:tblGrid>
    <w:tr w:rsidR="00D643B6" w:rsidTr="00D643B6">
      <w:trPr>
        <w:trHeight w:val="50"/>
        <w:jc w:val="center"/>
      </w:trPr>
      <w:tc>
        <w:tcPr>
          <w:tcW w:w="25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D643B6" w:rsidRPr="00D643B6" w:rsidRDefault="000D664E" w:rsidP="00D643B6">
          <w:pPr>
            <w:spacing w:before="100" w:after="40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 xml:space="preserve"> TITLE   \* MERGEFORMAT </w:instrText>
          </w:r>
          <w:r>
            <w:rPr>
              <w:b/>
              <w:sz w:val="22"/>
              <w:szCs w:val="22"/>
            </w:rPr>
            <w:fldChar w:fldCharType="separate"/>
          </w:r>
          <w:r w:rsidR="00C35305">
            <w:rPr>
              <w:b/>
              <w:sz w:val="22"/>
              <w:szCs w:val="22"/>
            </w:rPr>
            <w:t>M201-11V</w:t>
          </w:r>
          <w:r>
            <w:rPr>
              <w:b/>
              <w:sz w:val="22"/>
              <w:szCs w:val="22"/>
            </w:rPr>
            <w:fldChar w:fldCharType="end"/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D643B6" w:rsidRDefault="006B071C" w:rsidP="006B071C">
          <w:pPr>
            <w:spacing w:before="100" w:after="40"/>
          </w:pPr>
          <w:r>
            <w:rPr>
              <w:sz w:val="22"/>
            </w:rPr>
            <w:t>Page</w:t>
          </w:r>
          <w:r w:rsidR="00D643B6" w:rsidRPr="00E30078">
            <w:rPr>
              <w:sz w:val="22"/>
            </w:rPr>
            <w:t xml:space="preserve"> </w:t>
          </w:r>
          <w:r w:rsidR="00D643B6" w:rsidRPr="00E30078">
            <w:rPr>
              <w:sz w:val="22"/>
            </w:rPr>
            <w:fldChar w:fldCharType="begin"/>
          </w:r>
          <w:r w:rsidR="00D643B6" w:rsidRPr="00E30078">
            <w:rPr>
              <w:sz w:val="22"/>
            </w:rPr>
            <w:instrText xml:space="preserve"> PAGE </w:instrText>
          </w:r>
          <w:r w:rsidR="00D643B6" w:rsidRPr="00E30078">
            <w:rPr>
              <w:sz w:val="22"/>
            </w:rPr>
            <w:fldChar w:fldCharType="separate"/>
          </w:r>
          <w:r w:rsidR="002C005B">
            <w:rPr>
              <w:noProof/>
              <w:sz w:val="22"/>
            </w:rPr>
            <w:t>4</w:t>
          </w:r>
          <w:r w:rsidR="00D643B6" w:rsidRPr="00E30078">
            <w:rPr>
              <w:sz w:val="22"/>
            </w:rPr>
            <w:fldChar w:fldCharType="end"/>
          </w:r>
          <w:r w:rsidR="00D643B6" w:rsidRPr="00E30078">
            <w:rPr>
              <w:sz w:val="22"/>
            </w:rPr>
            <w:t xml:space="preserve"> </w:t>
          </w:r>
          <w:r>
            <w:rPr>
              <w:sz w:val="22"/>
            </w:rPr>
            <w:t>de</w:t>
          </w:r>
          <w:r w:rsidR="00D643B6" w:rsidRPr="00E30078">
            <w:rPr>
              <w:sz w:val="22"/>
            </w:rPr>
            <w:t xml:space="preserve"> </w:t>
          </w:r>
          <w:r w:rsidR="00D643B6" w:rsidRPr="00E30078">
            <w:rPr>
              <w:sz w:val="22"/>
            </w:rPr>
            <w:fldChar w:fldCharType="begin"/>
          </w:r>
          <w:r w:rsidR="00D643B6" w:rsidRPr="00E30078">
            <w:rPr>
              <w:sz w:val="22"/>
            </w:rPr>
            <w:instrText xml:space="preserve"> NUMPAGES  </w:instrText>
          </w:r>
          <w:r w:rsidR="00D643B6" w:rsidRPr="00E30078">
            <w:rPr>
              <w:sz w:val="22"/>
            </w:rPr>
            <w:fldChar w:fldCharType="separate"/>
          </w:r>
          <w:r w:rsidR="002C005B">
            <w:rPr>
              <w:noProof/>
              <w:sz w:val="22"/>
            </w:rPr>
            <w:t>4</w:t>
          </w:r>
          <w:r w:rsidR="00D643B6" w:rsidRPr="00E30078">
            <w:rPr>
              <w:sz w:val="22"/>
            </w:rPr>
            <w:fldChar w:fldCharType="end"/>
          </w:r>
        </w:p>
      </w:tc>
    </w:tr>
  </w:tbl>
  <w:p w:rsidR="008D6F42" w:rsidRDefault="008D6F42" w:rsidP="008D6F42">
    <w:pPr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2"/>
      <w:gridCol w:w="6237"/>
      <w:gridCol w:w="1701"/>
    </w:tblGrid>
    <w:tr w:rsidR="00401099" w:rsidTr="00401099">
      <w:trPr>
        <w:trHeight w:val="819"/>
        <w:jc w:val="center"/>
      </w:trPr>
      <w:tc>
        <w:tcPr>
          <w:tcW w:w="26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01099" w:rsidRDefault="00840BC3" w:rsidP="00710578">
          <w:pPr>
            <w:pStyle w:val="NeuesSignet"/>
            <w:rPr>
              <w:rFonts w:ascii="Franklin Gothic Book" w:hAnsi="Franklin Gothic Book"/>
              <w:noProof/>
              <w:lang w:eastAsia="de-CH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.5pt;margin-top:5.25pt;width:126.9pt;height:56.7pt;z-index:-1;mso-position-horizontal-relative:margin;mso-position-vertical-relative:margin" wrapcoords="-128 0 -128 21316 21600 21316 21600 0 -128 0">
                <v:imagedata r:id="rId1" o:title="re_logo_BWB_DMYK"/>
                <w10:wrap anchorx="margin" anchory="margin"/>
              </v:shape>
            </w:pic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401099" w:rsidRPr="006B071C" w:rsidRDefault="006B071C" w:rsidP="006B071C">
          <w:pPr>
            <w:spacing w:before="100" w:after="40"/>
            <w:jc w:val="left"/>
            <w:rPr>
              <w:sz w:val="22"/>
              <w:lang w:val="fr-CH"/>
            </w:rPr>
          </w:pPr>
          <w:r w:rsidRPr="00DC1D08">
            <w:rPr>
              <w:sz w:val="22"/>
              <w:lang w:val="fr-CH"/>
            </w:rPr>
            <w:t>Manuel de certification</w:t>
          </w:r>
          <w:r w:rsidRPr="00DC1D08">
            <w:rPr>
              <w:sz w:val="22"/>
              <w:lang w:val="fr-CH"/>
            </w:rPr>
            <w:br/>
            <w:t xml:space="preserve">Certification de groupe </w:t>
          </w:r>
          <w:r>
            <w:rPr>
              <w:sz w:val="22"/>
              <w:lang w:val="fr-CH"/>
            </w:rPr>
            <w:t xml:space="preserve">/ </w:t>
          </w:r>
          <w:r w:rsidRPr="00DC1D08">
            <w:rPr>
              <w:sz w:val="22"/>
              <w:lang w:val="fr-CH"/>
            </w:rPr>
            <w:t>gestion de forêts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401099" w:rsidRPr="00E30078" w:rsidRDefault="000D664E" w:rsidP="00710578">
          <w:pPr>
            <w:spacing w:before="100" w:after="40"/>
            <w:rPr>
              <w:b/>
              <w:sz w:val="22"/>
            </w:rPr>
          </w:pPr>
          <w:r>
            <w:rPr>
              <w:b/>
              <w:sz w:val="22"/>
            </w:rPr>
            <w:fldChar w:fldCharType="begin"/>
          </w:r>
          <w:r>
            <w:rPr>
              <w:b/>
              <w:sz w:val="22"/>
            </w:rPr>
            <w:instrText xml:space="preserve"> TITLE   \* MERGEFORMAT </w:instrText>
          </w:r>
          <w:r>
            <w:rPr>
              <w:b/>
              <w:sz w:val="22"/>
            </w:rPr>
            <w:fldChar w:fldCharType="separate"/>
          </w:r>
          <w:r w:rsidR="00C35305">
            <w:rPr>
              <w:b/>
              <w:sz w:val="22"/>
            </w:rPr>
            <w:t>M201-11V</w:t>
          </w:r>
          <w:r>
            <w:rPr>
              <w:b/>
              <w:sz w:val="22"/>
            </w:rPr>
            <w:fldChar w:fldCharType="end"/>
          </w:r>
        </w:p>
        <w:p w:rsidR="00401099" w:rsidRPr="00E30078" w:rsidRDefault="00401099" w:rsidP="00710578">
          <w:pPr>
            <w:spacing w:before="100" w:after="40"/>
            <w:rPr>
              <w:sz w:val="22"/>
            </w:rPr>
          </w:pPr>
        </w:p>
      </w:tc>
    </w:tr>
    <w:tr w:rsidR="00401099" w:rsidTr="00401099">
      <w:trPr>
        <w:trHeight w:val="576"/>
        <w:jc w:val="center"/>
      </w:trPr>
      <w:tc>
        <w:tcPr>
          <w:tcW w:w="26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01099" w:rsidRDefault="00401099" w:rsidP="00710578">
          <w:pPr>
            <w:pStyle w:val="NeuesSignet"/>
            <w:rPr>
              <w:noProof/>
            </w:rPr>
          </w:pPr>
        </w:p>
      </w:tc>
      <w:tc>
        <w:tcPr>
          <w:tcW w:w="62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099" w:rsidRPr="006B071C" w:rsidRDefault="006B071C" w:rsidP="00710578">
          <w:pPr>
            <w:spacing w:before="100" w:after="40"/>
            <w:rPr>
              <w:lang w:val="fr-CH"/>
            </w:rPr>
          </w:pPr>
          <w:r w:rsidRPr="00584981">
            <w:rPr>
              <w:b/>
              <w:sz w:val="24"/>
              <w:lang w:val="fr-CH"/>
            </w:rPr>
            <w:t>Travaux et ouvrages forestiers – Offre/Contrat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099" w:rsidRDefault="006B071C" w:rsidP="006B071C">
          <w:pPr>
            <w:spacing w:before="100" w:after="40"/>
          </w:pPr>
          <w:r>
            <w:rPr>
              <w:sz w:val="22"/>
            </w:rPr>
            <w:t>Page</w:t>
          </w:r>
          <w:r w:rsidR="00401099" w:rsidRPr="00E30078">
            <w:rPr>
              <w:sz w:val="22"/>
            </w:rPr>
            <w:t xml:space="preserve"> </w:t>
          </w:r>
          <w:r w:rsidR="00401099" w:rsidRPr="00E30078">
            <w:rPr>
              <w:sz w:val="22"/>
            </w:rPr>
            <w:fldChar w:fldCharType="begin"/>
          </w:r>
          <w:r w:rsidR="00401099" w:rsidRPr="00E30078">
            <w:rPr>
              <w:sz w:val="22"/>
            </w:rPr>
            <w:instrText xml:space="preserve"> PAGE </w:instrText>
          </w:r>
          <w:r w:rsidR="00401099" w:rsidRPr="00E30078">
            <w:rPr>
              <w:sz w:val="22"/>
            </w:rPr>
            <w:fldChar w:fldCharType="separate"/>
          </w:r>
          <w:r w:rsidR="002C005B">
            <w:rPr>
              <w:noProof/>
              <w:sz w:val="22"/>
            </w:rPr>
            <w:t>1</w:t>
          </w:r>
          <w:r w:rsidR="00401099" w:rsidRPr="00E30078">
            <w:rPr>
              <w:sz w:val="22"/>
            </w:rPr>
            <w:fldChar w:fldCharType="end"/>
          </w:r>
          <w:r w:rsidR="00401099" w:rsidRPr="00E30078">
            <w:rPr>
              <w:sz w:val="22"/>
            </w:rPr>
            <w:t xml:space="preserve"> </w:t>
          </w:r>
          <w:r>
            <w:rPr>
              <w:sz w:val="22"/>
            </w:rPr>
            <w:t>de</w:t>
          </w:r>
          <w:r w:rsidR="00401099" w:rsidRPr="00E30078">
            <w:rPr>
              <w:sz w:val="22"/>
            </w:rPr>
            <w:t xml:space="preserve"> </w:t>
          </w:r>
          <w:r w:rsidR="00401099" w:rsidRPr="00E30078">
            <w:rPr>
              <w:sz w:val="22"/>
            </w:rPr>
            <w:fldChar w:fldCharType="begin"/>
          </w:r>
          <w:r w:rsidR="00401099" w:rsidRPr="00E30078">
            <w:rPr>
              <w:sz w:val="22"/>
            </w:rPr>
            <w:instrText xml:space="preserve"> NUMPAGES  </w:instrText>
          </w:r>
          <w:r w:rsidR="00401099" w:rsidRPr="00E30078">
            <w:rPr>
              <w:sz w:val="22"/>
            </w:rPr>
            <w:fldChar w:fldCharType="separate"/>
          </w:r>
          <w:r w:rsidR="002C005B">
            <w:rPr>
              <w:noProof/>
              <w:sz w:val="22"/>
            </w:rPr>
            <w:t>4</w:t>
          </w:r>
          <w:r w:rsidR="00401099" w:rsidRPr="00E30078">
            <w:rPr>
              <w:sz w:val="22"/>
            </w:rPr>
            <w:fldChar w:fldCharType="end"/>
          </w:r>
        </w:p>
      </w:tc>
    </w:tr>
  </w:tbl>
  <w:p w:rsidR="00401099" w:rsidRDefault="00401099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01B9"/>
    <w:multiLevelType w:val="hybridMultilevel"/>
    <w:tmpl w:val="9104AAF4"/>
    <w:lvl w:ilvl="0" w:tplc="96107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1863"/>
    <w:multiLevelType w:val="singleLevel"/>
    <w:tmpl w:val="69762D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5EB"/>
    <w:rsid w:val="00041431"/>
    <w:rsid w:val="000C2365"/>
    <w:rsid w:val="000D664E"/>
    <w:rsid w:val="000F10A4"/>
    <w:rsid w:val="00154D4A"/>
    <w:rsid w:val="001E161A"/>
    <w:rsid w:val="00243517"/>
    <w:rsid w:val="00246DAC"/>
    <w:rsid w:val="0029208B"/>
    <w:rsid w:val="002A0C01"/>
    <w:rsid w:val="002C005B"/>
    <w:rsid w:val="002D05EB"/>
    <w:rsid w:val="00370F99"/>
    <w:rsid w:val="003C68FF"/>
    <w:rsid w:val="003E620B"/>
    <w:rsid w:val="00401099"/>
    <w:rsid w:val="004232B9"/>
    <w:rsid w:val="004674CF"/>
    <w:rsid w:val="0052144A"/>
    <w:rsid w:val="005F73AB"/>
    <w:rsid w:val="00610285"/>
    <w:rsid w:val="00611C4D"/>
    <w:rsid w:val="00625D7C"/>
    <w:rsid w:val="00647F19"/>
    <w:rsid w:val="006760CF"/>
    <w:rsid w:val="0068470D"/>
    <w:rsid w:val="006B071C"/>
    <w:rsid w:val="00710578"/>
    <w:rsid w:val="00743E7A"/>
    <w:rsid w:val="00747E41"/>
    <w:rsid w:val="0078192A"/>
    <w:rsid w:val="00791795"/>
    <w:rsid w:val="0079225A"/>
    <w:rsid w:val="00795A7D"/>
    <w:rsid w:val="007D477D"/>
    <w:rsid w:val="007E2602"/>
    <w:rsid w:val="00840BC3"/>
    <w:rsid w:val="00844AC3"/>
    <w:rsid w:val="00884671"/>
    <w:rsid w:val="008C5BED"/>
    <w:rsid w:val="008D6F42"/>
    <w:rsid w:val="00900925"/>
    <w:rsid w:val="009B279B"/>
    <w:rsid w:val="009C05F1"/>
    <w:rsid w:val="009D1DF0"/>
    <w:rsid w:val="00A06296"/>
    <w:rsid w:val="00A84ED4"/>
    <w:rsid w:val="00A87157"/>
    <w:rsid w:val="00AA6621"/>
    <w:rsid w:val="00AE584B"/>
    <w:rsid w:val="00AF3403"/>
    <w:rsid w:val="00B20A79"/>
    <w:rsid w:val="00B72A73"/>
    <w:rsid w:val="00B7730C"/>
    <w:rsid w:val="00BA1993"/>
    <w:rsid w:val="00C3156D"/>
    <w:rsid w:val="00C35305"/>
    <w:rsid w:val="00C467F5"/>
    <w:rsid w:val="00D05EED"/>
    <w:rsid w:val="00D31D54"/>
    <w:rsid w:val="00D50E16"/>
    <w:rsid w:val="00D643B6"/>
    <w:rsid w:val="00DE4D53"/>
    <w:rsid w:val="00E37B2A"/>
    <w:rsid w:val="00E43F82"/>
    <w:rsid w:val="00E51D03"/>
    <w:rsid w:val="00E6040B"/>
    <w:rsid w:val="00E85B7C"/>
    <w:rsid w:val="00EB03D3"/>
    <w:rsid w:val="00FF026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3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5EB"/>
    <w:pPr>
      <w:spacing w:after="120" w:line="276" w:lineRule="auto"/>
      <w:jc w:val="both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ind w:left="709" w:hanging="709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mallCap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astentext">
    <w:name w:val="Kasten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00" w:after="100"/>
      <w:ind w:left="57" w:right="170"/>
    </w:pPr>
    <w:rPr>
      <w:sz w:val="18"/>
    </w:rPr>
  </w:style>
  <w:style w:type="paragraph" w:customStyle="1" w:styleId="MitgeltendeUnterlagen">
    <w:name w:val="Mitgeltende Unterlagen"/>
    <w:basedOn w:val="Standard"/>
    <w:pPr>
      <w:ind w:left="1276" w:hanging="1276"/>
    </w:pPr>
  </w:style>
  <w:style w:type="paragraph" w:customStyle="1" w:styleId="Signet">
    <w:name w:val="Signet"/>
    <w:basedOn w:val="Standard"/>
    <w:pPr>
      <w:tabs>
        <w:tab w:val="left" w:pos="57"/>
      </w:tabs>
      <w:spacing w:before="20"/>
    </w:pPr>
  </w:style>
  <w:style w:type="paragraph" w:customStyle="1" w:styleId="NeuesSignet">
    <w:name w:val="Neues Signet"/>
    <w:basedOn w:val="Signet"/>
    <w:pPr>
      <w:tabs>
        <w:tab w:val="clear" w:pos="57"/>
        <w:tab w:val="left" w:pos="142"/>
      </w:tabs>
      <w:spacing w:before="220" w:line="200" w:lineRule="exact"/>
    </w:pPr>
    <w:rPr>
      <w:rFonts w:ascii="Times New Roman" w:hAnsi="Times New Roman"/>
      <w:b/>
      <w:color w:val="FFFFFF"/>
      <w:spacing w:val="-6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3403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AF3403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link w:val="berschrift2"/>
    <w:rsid w:val="00611C4D"/>
    <w:rPr>
      <w:rFonts w:ascii="Arial" w:hAnsi="Arial"/>
      <w:b/>
      <w:i/>
      <w:sz w:val="24"/>
      <w:lang w:eastAsia="de-DE"/>
    </w:rPr>
  </w:style>
  <w:style w:type="character" w:customStyle="1" w:styleId="KopfzeileZchn">
    <w:name w:val="Kopfzeile Zchn"/>
    <w:link w:val="Kopfzeile"/>
    <w:semiHidden/>
    <w:rsid w:val="00611C4D"/>
    <w:rPr>
      <w:rFonts w:ascii="Arial" w:hAnsi="Arial"/>
      <w:lang w:eastAsia="de-DE"/>
    </w:rPr>
  </w:style>
  <w:style w:type="paragraph" w:customStyle="1" w:styleId="ohneAbstand">
    <w:name w:val="ohne Abstand"/>
    <w:basedOn w:val="Standard"/>
    <w:link w:val="ohneAbstandZchn"/>
    <w:qFormat/>
    <w:rsid w:val="002D05EB"/>
    <w:pPr>
      <w:tabs>
        <w:tab w:val="left" w:pos="2835"/>
        <w:tab w:val="left" w:leader="dot" w:pos="9072"/>
      </w:tabs>
      <w:spacing w:after="0"/>
    </w:pPr>
    <w:rPr>
      <w:lang w:val="x-none"/>
    </w:rPr>
  </w:style>
  <w:style w:type="character" w:customStyle="1" w:styleId="ohneAbstandZchn">
    <w:name w:val="ohne Abstand Zchn"/>
    <w:link w:val="ohneAbstand"/>
    <w:rsid w:val="002D05EB"/>
    <w:rPr>
      <w:rFonts w:ascii="Arial" w:hAnsi="Arial"/>
      <w:lang w:val="x-non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che_work\Documents\Pesches%20Dateien\Freelance\Mandat%20BWB\MHB\MHB_FM\02%20Handbuch_d\Handbuch_d_Entwurf\M0\M000V-Dokumentenvorlage-Entwur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46C5-72A0-41EC-9729-FB529011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M000V-Dokumentenvorlage-Entwurf</Template>
  <TotalTime>0</TotalTime>
  <Pages>4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M201-11V</vt:lpstr>
    </vt:vector>
  </TitlesOfParts>
  <Company>BWB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M201-11V</dc:title>
  <dc:creator>Peter Schwab</dc:creator>
  <cp:keywords>Vorlage Unternehmervertrag</cp:keywords>
  <cp:lastModifiedBy>Peter Schwab</cp:lastModifiedBy>
  <cp:revision>5</cp:revision>
  <cp:lastPrinted>2008-02-06T05:55:00Z</cp:lastPrinted>
  <dcterms:created xsi:type="dcterms:W3CDTF">2012-01-12T14:45:00Z</dcterms:created>
  <dcterms:modified xsi:type="dcterms:W3CDTF">2012-01-27T15:16:00Z</dcterms:modified>
</cp:coreProperties>
</file>